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9CA6" w14:textId="77777777"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EA079" wp14:editId="287F1FEB">
                <wp:simplePos x="0" y="0"/>
                <wp:positionH relativeFrom="margin">
                  <wp:posOffset>289560</wp:posOffset>
                </wp:positionH>
                <wp:positionV relativeFrom="paragraph">
                  <wp:posOffset>-800735</wp:posOffset>
                </wp:positionV>
                <wp:extent cx="8831580" cy="6715125"/>
                <wp:effectExtent l="0" t="0" r="762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158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CEAFD" w14:textId="77777777" w:rsidR="00DA6F9B" w:rsidRDefault="005044D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F5E6D62" wp14:editId="14974848">
                                  <wp:extent cx="8485632" cy="6419088"/>
                                  <wp:effectExtent l="0" t="0" r="0" b="127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6 - 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5632" cy="6419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22.8pt;margin-top:-63.05pt;width:695.4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" fillcolor="white [3201]" stroked="f" strokeweight=".5pt">
                <v:textbox>
                  <w:txbxContent>
                    <w:p w:rsidR="00DA6F9B" w:rsidRDefault="005044D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485632" cy="6419088"/>
                            <wp:effectExtent l="0" t="0" r="0" b="127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6 - 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5632" cy="6419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84BAB" wp14:editId="637BBC08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90207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3B4C72CF" w14:textId="77777777" w:rsidR="000E059F" w:rsidRDefault="000E059F" w:rsidP="00D22A8F"/>
    <w:p w14:paraId="7EDD3541" w14:textId="77777777" w:rsidR="000E059F" w:rsidRDefault="000E059F" w:rsidP="00D22A8F"/>
    <w:p w14:paraId="0750F873" w14:textId="77777777" w:rsidR="000E059F" w:rsidRDefault="000E059F" w:rsidP="00D22A8F"/>
    <w:p w14:paraId="485814BD" w14:textId="77777777" w:rsidR="000E059F" w:rsidRDefault="000E059F" w:rsidP="00D22A8F"/>
    <w:p w14:paraId="76208301" w14:textId="77777777" w:rsidR="000E059F" w:rsidRDefault="000E059F" w:rsidP="00D22A8F"/>
    <w:p w14:paraId="584EB03A" w14:textId="77777777" w:rsidR="000E059F" w:rsidRDefault="000E059F" w:rsidP="00D22A8F"/>
    <w:p w14:paraId="5DCB8C71" w14:textId="77777777" w:rsidR="000E059F" w:rsidRDefault="000E059F" w:rsidP="00D22A8F"/>
    <w:p w14:paraId="64D7B00D" w14:textId="77777777" w:rsidR="000E059F" w:rsidRDefault="000E059F" w:rsidP="00D22A8F"/>
    <w:p w14:paraId="4189DD3B" w14:textId="77777777" w:rsidR="000E059F" w:rsidRDefault="000E059F" w:rsidP="00D22A8F"/>
    <w:p w14:paraId="60F8F999" w14:textId="77777777" w:rsidR="000E059F" w:rsidRDefault="000E059F" w:rsidP="00D22A8F"/>
    <w:p w14:paraId="4A8C4244" w14:textId="77777777" w:rsidR="000E059F" w:rsidRDefault="000E059F" w:rsidP="00D22A8F"/>
    <w:p w14:paraId="01D702D3" w14:textId="77777777" w:rsidR="000E059F" w:rsidRDefault="000E059F" w:rsidP="00D22A8F"/>
    <w:p w14:paraId="3093FD25" w14:textId="77777777" w:rsidR="000E059F" w:rsidRDefault="000E059F" w:rsidP="00D22A8F"/>
    <w:p w14:paraId="38633987" w14:textId="77777777" w:rsidR="000E059F" w:rsidRDefault="000E059F" w:rsidP="00D22A8F"/>
    <w:p w14:paraId="51A2CCA7" w14:textId="77777777" w:rsidR="000E059F" w:rsidRDefault="000E059F" w:rsidP="00D22A8F"/>
    <w:p w14:paraId="6D920FFC" w14:textId="77777777" w:rsidR="000E059F" w:rsidRDefault="000E059F" w:rsidP="00D22A8F"/>
    <w:p w14:paraId="177C3747" w14:textId="77777777" w:rsidR="000E059F" w:rsidRDefault="000E059F" w:rsidP="00D22A8F"/>
    <w:p w14:paraId="136154AB" w14:textId="77777777" w:rsidR="000E059F" w:rsidRDefault="000E059F" w:rsidP="00D22A8F"/>
    <w:p w14:paraId="17F9EE9A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Borders>
          <w:top w:val="dashed" w:sz="8" w:space="0" w:color="E18A6F" w:themeColor="accent3" w:themeTint="99"/>
          <w:left w:val="dashed" w:sz="8" w:space="0" w:color="E18A6F" w:themeColor="accent3" w:themeTint="99"/>
          <w:bottom w:val="dashed" w:sz="8" w:space="0" w:color="E18A6F" w:themeColor="accent3" w:themeTint="99"/>
          <w:right w:val="dashed" w:sz="8" w:space="0" w:color="E18A6F" w:themeColor="accent3" w:themeTint="99"/>
          <w:insideH w:val="dashed" w:sz="8" w:space="0" w:color="E18A6F" w:themeColor="accent3" w:themeTint="99"/>
          <w:insideV w:val="dashed" w:sz="8" w:space="0" w:color="E18A6F" w:themeColor="accent3" w:themeTint="99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521D27D6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vAlign w:val="center"/>
          </w:tcPr>
          <w:p w14:paraId="6A43528C" w14:textId="77777777" w:rsidR="00953581" w:rsidRPr="003A1E20" w:rsidRDefault="00903D08" w:rsidP="00C47D6D">
            <w:pPr>
              <w:rPr>
                <w:color w:val="78230C" w:themeColor="accent1" w:themeShade="80"/>
              </w:rPr>
            </w:pPr>
            <w:r>
              <w:rPr>
                <w:color w:val="78230C" w:themeColor="accent1" w:themeShade="80"/>
              </w:rPr>
              <w:lastRenderedPageBreak/>
              <w:t>4</w:t>
            </w:r>
            <w:r w:rsidR="00953581" w:rsidRPr="003A1E20">
              <w:rPr>
                <w:color w:val="78230C" w:themeColor="accent1" w:themeShade="80"/>
              </w:rPr>
              <w:t xml:space="preserve">. TEMA </w:t>
            </w: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  <w:bottom w:val="dashed" w:sz="4" w:space="0" w:color="B43412" w:themeColor="accent1" w:themeShade="BF"/>
            </w:tcBorders>
            <w:vAlign w:val="center"/>
          </w:tcPr>
          <w:p w14:paraId="33C2C570" w14:textId="77777777" w:rsidR="00953581" w:rsidRPr="003A1E20" w:rsidRDefault="007E5778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8230C" w:themeColor="accent1" w:themeShade="80"/>
                <w:sz w:val="28"/>
              </w:rPr>
            </w:pPr>
            <w:r>
              <w:rPr>
                <w:color w:val="78230C" w:themeColor="accent1" w:themeShade="80"/>
                <w:sz w:val="28"/>
              </w:rPr>
              <w:t>Kad srce zakuca jače</w:t>
            </w:r>
          </w:p>
        </w:tc>
      </w:tr>
      <w:tr w:rsidR="00C47D6D" w14:paraId="3C43735A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shd w:val="clear" w:color="auto" w:fill="FFE6D3" w:themeFill="accent4" w:themeFillTint="33"/>
            <w:vAlign w:val="center"/>
          </w:tcPr>
          <w:p w14:paraId="438E27E4" w14:textId="77777777" w:rsidR="00C47D6D" w:rsidRPr="003A1E20" w:rsidRDefault="00C47D6D" w:rsidP="00FF4EC9">
            <w:pPr>
              <w:rPr>
                <w:color w:val="78230C" w:themeColor="accent1" w:themeShade="80"/>
              </w:rPr>
            </w:pPr>
            <w:r w:rsidRPr="003A1E20">
              <w:rPr>
                <w:color w:val="78230C" w:themeColor="accent1" w:themeShade="80"/>
              </w:rPr>
              <w:t>TEKSTOVI</w:t>
            </w:r>
          </w:p>
          <w:p w14:paraId="3F9D25ED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</w:tcBorders>
            <w:shd w:val="clear" w:color="auto" w:fill="FFE6D3" w:themeFill="accent4" w:themeFillTint="33"/>
          </w:tcPr>
          <w:p w14:paraId="0AC4D59C" w14:textId="77777777" w:rsidR="00C47D6D" w:rsidRPr="004B1E3F" w:rsidRDefault="009D7155" w:rsidP="003A1E20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 w:rsidRPr="009D7155">
              <w:rPr>
                <w:color w:val="000000" w:themeColor="text1"/>
              </w:rPr>
              <w:t xml:space="preserve">Luko Paljetak, </w:t>
            </w:r>
            <w:r w:rsidRPr="009D7155">
              <w:rPr>
                <w:i/>
                <w:color w:val="000000" w:themeColor="text1"/>
              </w:rPr>
              <w:t>Prvo ljubavno pismo</w:t>
            </w:r>
            <w:r w:rsidRPr="009D7155">
              <w:rPr>
                <w:color w:val="000000" w:themeColor="text1"/>
              </w:rPr>
              <w:t xml:space="preserve">, Zlatko </w:t>
            </w:r>
            <w:proofErr w:type="spellStart"/>
            <w:r w:rsidRPr="009D7155">
              <w:rPr>
                <w:color w:val="000000" w:themeColor="text1"/>
              </w:rPr>
              <w:t>Krilić</w:t>
            </w:r>
            <w:proofErr w:type="spellEnd"/>
            <w:r w:rsidRPr="009D7155">
              <w:rPr>
                <w:color w:val="000000" w:themeColor="text1"/>
              </w:rPr>
              <w:t xml:space="preserve">, </w:t>
            </w:r>
            <w:r w:rsidRPr="009D7155">
              <w:rPr>
                <w:i/>
                <w:color w:val="000000" w:themeColor="text1"/>
              </w:rPr>
              <w:t>Prvi sudar</w:t>
            </w:r>
            <w:r w:rsidRPr="009D7155">
              <w:rPr>
                <w:color w:val="000000" w:themeColor="text1"/>
              </w:rPr>
              <w:t xml:space="preserve">, Šime </w:t>
            </w:r>
            <w:proofErr w:type="spellStart"/>
            <w:r w:rsidRPr="009D7155">
              <w:rPr>
                <w:color w:val="000000" w:themeColor="text1"/>
              </w:rPr>
              <w:t>Storić</w:t>
            </w:r>
            <w:proofErr w:type="spellEnd"/>
            <w:r w:rsidRPr="009D7155">
              <w:rPr>
                <w:color w:val="000000" w:themeColor="text1"/>
              </w:rPr>
              <w:t xml:space="preserve">, </w:t>
            </w:r>
            <w:proofErr w:type="spellStart"/>
            <w:r w:rsidRPr="009D7155">
              <w:rPr>
                <w:i/>
                <w:color w:val="000000" w:themeColor="text1"/>
              </w:rPr>
              <w:t>Filip+Livija</w:t>
            </w:r>
            <w:proofErr w:type="spellEnd"/>
            <w:r w:rsidRPr="009D7155">
              <w:rPr>
                <w:i/>
                <w:color w:val="000000" w:themeColor="text1"/>
              </w:rPr>
              <w:t xml:space="preserve">, </w:t>
            </w:r>
            <w:r w:rsidRPr="009D7155">
              <w:rPr>
                <w:color w:val="000000" w:themeColor="text1"/>
              </w:rPr>
              <w:t>Miro Gavran,</w:t>
            </w:r>
            <w:r w:rsidRPr="009D7155">
              <w:rPr>
                <w:i/>
                <w:color w:val="000000" w:themeColor="text1"/>
              </w:rPr>
              <w:t xml:space="preserve"> Zaljubljen do ušiju</w:t>
            </w:r>
          </w:p>
        </w:tc>
      </w:tr>
    </w:tbl>
    <w:p w14:paraId="02AD0796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318783BA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14:paraId="4308A856" w14:textId="77777777" w:rsidR="00810B09" w:rsidRPr="003A1E20" w:rsidRDefault="00810B09" w:rsidP="00FF4EC9">
            <w:pPr>
              <w:spacing w:before="120" w:after="120"/>
              <w:ind w:left="113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14:paraId="3E2EB07B" w14:textId="77777777"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</w:tcBorders>
          </w:tcPr>
          <w:p w14:paraId="203522DF" w14:textId="77777777"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postotna zastupljenost predmetnih područja</w:t>
            </w:r>
          </w:p>
        </w:tc>
      </w:tr>
      <w:tr w:rsidR="00810B09" w14:paraId="670CF39E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single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36D551AF" w14:textId="37354EE5" w:rsidR="00810B09" w:rsidRPr="006738D3" w:rsidRDefault="003A1E2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C3E86">
              <w:rPr>
                <w:color w:val="000000" w:themeColor="text1"/>
              </w:rPr>
              <w:t>9</w:t>
            </w: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30AB7B9E" w14:textId="77777777"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3DB23C75" w14:textId="77777777"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9D7155">
              <w:rPr>
                <w:color w:val="000000" w:themeColor="text1"/>
              </w:rPr>
              <w:t>60</w:t>
            </w:r>
            <w:r w:rsidR="00E229A8">
              <w:rPr>
                <w:color w:val="000000" w:themeColor="text1"/>
              </w:rPr>
              <w:t xml:space="preserve"> </w:t>
            </w:r>
            <w:r w:rsidR="005E4BC1" w:rsidRPr="005B7772">
              <w:rPr>
                <w:color w:val="000000" w:themeColor="text1"/>
              </w:rPr>
              <w:t>%</w:t>
            </w:r>
          </w:p>
          <w:p w14:paraId="79C62918" w14:textId="77777777"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9D7155">
              <w:rPr>
                <w:color w:val="000000" w:themeColor="text1"/>
              </w:rPr>
              <w:t>40</w:t>
            </w:r>
            <w:r w:rsidR="00E229A8">
              <w:rPr>
                <w:color w:val="000000" w:themeColor="text1"/>
              </w:rPr>
              <w:t xml:space="preserve"> </w:t>
            </w:r>
            <w:r w:rsidRPr="005B7772">
              <w:rPr>
                <w:color w:val="000000" w:themeColor="text1"/>
              </w:rPr>
              <w:t>%</w:t>
            </w:r>
          </w:p>
          <w:p w14:paraId="422380B2" w14:textId="77777777"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9D7155">
              <w:rPr>
                <w:color w:val="000000" w:themeColor="text1"/>
              </w:rPr>
              <w:t>– 0</w:t>
            </w:r>
            <w:r w:rsidR="005E4BC1" w:rsidRPr="005B7772">
              <w:rPr>
                <w:color w:val="000000" w:themeColor="text1"/>
              </w:rPr>
              <w:t>%</w:t>
            </w:r>
          </w:p>
        </w:tc>
      </w:tr>
      <w:tr w:rsidR="006738D3" w14:paraId="21E363E6" w14:textId="77777777" w:rsidTr="00B05AE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B43412" w:themeColor="accent1" w:themeShade="BF"/>
            </w:tcBorders>
          </w:tcPr>
          <w:p w14:paraId="76EAF51F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  <w:right w:val="dashed" w:sz="4" w:space="0" w:color="B43412" w:themeColor="accent1" w:themeShade="BF"/>
            </w:tcBorders>
          </w:tcPr>
          <w:p w14:paraId="2ECAA8B7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</w:tcBorders>
          </w:tcPr>
          <w:p w14:paraId="2FB73119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7C43E6" w14:textId="77777777"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899"/>
        <w:gridCol w:w="2268"/>
        <w:gridCol w:w="7796"/>
        <w:gridCol w:w="2127"/>
      </w:tblGrid>
      <w:tr w:rsidR="007E5778" w:rsidRPr="00AE7888" w14:paraId="256420D8" w14:textId="77777777" w:rsidTr="009D7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78230C" w:themeColor="accent1" w:themeShade="80"/>
              <w:left w:val="single" w:sz="4" w:space="0" w:color="78230C" w:themeColor="accent1" w:themeShade="80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14:paraId="5945A41F" w14:textId="77777777" w:rsidR="007E5778" w:rsidRPr="00AE7888" w:rsidRDefault="007E5778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899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14:paraId="5FB623BC" w14:textId="77777777"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BROJ SATI</w:t>
            </w:r>
          </w:p>
        </w:tc>
        <w:tc>
          <w:tcPr>
            <w:tcW w:w="2268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14:paraId="6985C168" w14:textId="77777777"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796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14:paraId="4B599204" w14:textId="77777777"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ODGOJNO-OBRAZOVNI ISHODI NA RAZINI AKTIVNOSTI</w:t>
            </w:r>
          </w:p>
        </w:tc>
        <w:tc>
          <w:tcPr>
            <w:tcW w:w="212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78230C" w:themeColor="accent1" w:themeShade="80"/>
            </w:tcBorders>
            <w:shd w:val="clear" w:color="auto" w:fill="78230C" w:themeFill="accent1" w:themeFillShade="80"/>
            <w:vAlign w:val="center"/>
          </w:tcPr>
          <w:p w14:paraId="4643781F" w14:textId="77777777" w:rsidR="007E5778" w:rsidRPr="00AE7888" w:rsidRDefault="007E5778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7E5778" w:rsidRPr="00AE7888" w14:paraId="2EF0E22D" w14:textId="77777777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  <w:bottom w:val="single" w:sz="4" w:space="0" w:color="987200" w:themeColor="accent5" w:themeShade="BF"/>
            </w:tcBorders>
            <w:shd w:val="clear" w:color="auto" w:fill="FFF1E7"/>
          </w:tcPr>
          <w:p w14:paraId="0D4CC14F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Glagoli po vidu</w:t>
            </w:r>
          </w:p>
        </w:tc>
        <w:tc>
          <w:tcPr>
            <w:tcW w:w="899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14:paraId="54A0A813" w14:textId="62533272" w:rsidR="007E5778" w:rsidRPr="00AE7888" w:rsidRDefault="00DC3E86" w:rsidP="007E577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>
              <w:rPr>
                <w:b/>
                <w:noProof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14:paraId="325CB978" w14:textId="77777777" w:rsidR="009D7155" w:rsidRPr="009D7155" w:rsidRDefault="009D7155" w:rsidP="009D7155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14:paraId="2A43FEE5" w14:textId="77777777" w:rsidR="007E5778" w:rsidRPr="00AE7888" w:rsidRDefault="009D7155" w:rsidP="009D7155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14:paraId="0D9669EA" w14:textId="77777777" w:rsidR="009D7155" w:rsidRPr="009D7155" w:rsidRDefault="00B41C18" w:rsidP="009D7155">
            <w:pPr>
              <w:pStyle w:val="paragraph"/>
              <w:spacing w:before="120" w:beforeAutospacing="0" w:after="0" w:afterAutospacing="0" w:line="276" w:lineRule="auto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</w:pPr>
            <w:r w:rsidRPr="00B41C18"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18"/>
              </w:rPr>
              <w:t>Objašnjavati vid glagola kao gramatičko obilježje glagola.</w:t>
            </w:r>
            <w:r w:rsidRPr="00B41C18">
              <w:rPr>
                <w:color w:val="851C00" w:themeColor="accent6" w:themeShade="BF"/>
                <w:sz w:val="18"/>
                <w:szCs w:val="18"/>
              </w:rPr>
              <w:t xml:space="preserve"> </w:t>
            </w:r>
            <w:r w:rsidR="009D7155" w:rsidRPr="009D7155"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  <w:t>Razlikovati glagole po vidu: svršeni i nesvršeni glagoli.</w:t>
            </w:r>
            <w:r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  <w:t xml:space="preserve"> </w:t>
            </w:r>
          </w:p>
          <w:p w14:paraId="5E69FDDD" w14:textId="77777777" w:rsidR="007E5778" w:rsidRPr="009D7155" w:rsidRDefault="009D7155" w:rsidP="009D715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Tvoriti glagole po vidu. Objasniti vidske parnjake. Pisati glagole po vidu s obzirom na refleks glasa jat. Sažimati proučene podatke. Primijeniti znanje o glagolima po vidu u različitim zadatcima. Pisati sastavak upotrebljavajući različite glagole po vidu.</w:t>
            </w:r>
          </w:p>
        </w:tc>
        <w:tc>
          <w:tcPr>
            <w:tcW w:w="2127" w:type="dxa"/>
            <w:tcBorders>
              <w:bottom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14:paraId="233CE88B" w14:textId="77777777" w:rsidR="009D7155" w:rsidRPr="000F1F53" w:rsidRDefault="009D7155" w:rsidP="009D7155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0F1F53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0F1F53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0F1F53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0F1F53">
              <w:rPr>
                <w:rStyle w:val="Neupadljivoisticanje"/>
                <w:i w:val="0"/>
                <w:sz w:val="18"/>
              </w:rPr>
              <w:t xml:space="preserve"> D.3.1.,</w:t>
            </w:r>
          </w:p>
          <w:p w14:paraId="72B1ED7E" w14:textId="77777777" w:rsidR="007E5778" w:rsidRPr="000F1F53" w:rsidRDefault="009D7155" w:rsidP="009D7155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404040" w:themeColor="text1" w:themeTint="BF"/>
                <w:sz w:val="18"/>
              </w:rPr>
            </w:pPr>
            <w:proofErr w:type="spellStart"/>
            <w:r w:rsidRPr="000F1F53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0F1F53">
              <w:rPr>
                <w:rStyle w:val="Neupadljivoisticanje"/>
                <w:i w:val="0"/>
                <w:sz w:val="18"/>
              </w:rPr>
              <w:t xml:space="preserve"> B.3.4., </w:t>
            </w:r>
            <w:proofErr w:type="spellStart"/>
            <w:r w:rsidRPr="000F1F53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0F1F53">
              <w:rPr>
                <w:rStyle w:val="Neupadljivoisticanje"/>
                <w:i w:val="0"/>
                <w:sz w:val="18"/>
              </w:rPr>
              <w:t xml:space="preserve"> D.3.2.</w:t>
            </w:r>
          </w:p>
        </w:tc>
      </w:tr>
      <w:tr w:rsidR="007E5778" w:rsidRPr="00AE7888" w14:paraId="5DF41645" w14:textId="77777777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987200" w:themeColor="accent5" w:themeShade="BF"/>
              <w:left w:val="single" w:sz="4" w:space="0" w:color="78230C" w:themeColor="accent1" w:themeShade="80"/>
            </w:tcBorders>
          </w:tcPr>
          <w:p w14:paraId="6A21A54C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Glagolski pridjev radni – ponavljanje</w:t>
            </w:r>
          </w:p>
          <w:p w14:paraId="27CF435B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Glagolski pridjev trpni i glagolska imenica</w:t>
            </w:r>
          </w:p>
        </w:tc>
        <w:tc>
          <w:tcPr>
            <w:tcW w:w="899" w:type="dxa"/>
            <w:tcBorders>
              <w:top w:val="single" w:sz="4" w:space="0" w:color="987200" w:themeColor="accent5" w:themeShade="BF"/>
            </w:tcBorders>
          </w:tcPr>
          <w:p w14:paraId="5557BF5E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2268" w:type="dxa"/>
            <w:tcBorders>
              <w:top w:val="single" w:sz="4" w:space="0" w:color="987200" w:themeColor="accent5" w:themeShade="BF"/>
            </w:tcBorders>
          </w:tcPr>
          <w:p w14:paraId="225553AA" w14:textId="77777777" w:rsidR="009D7155" w:rsidRPr="009D7155" w:rsidRDefault="009D7155" w:rsidP="009D7155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14:paraId="3E77646B" w14:textId="77777777" w:rsidR="007E5778" w:rsidRPr="00AE7888" w:rsidRDefault="009D7155" w:rsidP="009D7155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tcBorders>
              <w:top w:val="single" w:sz="4" w:space="0" w:color="987200" w:themeColor="accent5" w:themeShade="BF"/>
            </w:tcBorders>
          </w:tcPr>
          <w:p w14:paraId="0554378A" w14:textId="77777777" w:rsidR="009D7155" w:rsidRPr="006B5BF5" w:rsidRDefault="00B41C18" w:rsidP="009D7155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Tvoriti glagolski pridjev radni i glagolski pridjev </w:t>
            </w:r>
            <w:r w:rsidR="006B5BF5"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>trpni s pomoću nastavaka. Tvoriti glagolsku imenicu s</w:t>
            </w: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 pomoć</w:t>
            </w:r>
            <w:r w:rsidR="006B5BF5"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>u</w:t>
            </w: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 glagolskog pridje</w:t>
            </w:r>
            <w:r w:rsidR="006B5BF5"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>va trpnog i nastavaka. Razlikovati</w:t>
            </w: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 glagolski pridjev radni, glagolski pridjev trpni i glagolsku imenicu u rečenici.</w:t>
            </w:r>
          </w:p>
          <w:p w14:paraId="0AE3545F" w14:textId="77777777" w:rsidR="009D7155" w:rsidRPr="009D7155" w:rsidRDefault="009D7155" w:rsidP="009D7155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14:paraId="4E286C92" w14:textId="77777777" w:rsidR="009D7155" w:rsidRPr="009D7155" w:rsidRDefault="009D7155" w:rsidP="009D7155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Prepoznati glagolske pridjeve radne. Tvoriti glagolske pridjeve. Prepoznati glagolsku imenicu. Tvoriti glagolsku imenicu. P</w:t>
            </w:r>
            <w:r w:rsidRPr="009D7155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redstavljati vrtuljak drugim učenicima.</w:t>
            </w:r>
          </w:p>
          <w:p w14:paraId="7FD9EF62" w14:textId="77777777" w:rsidR="009D7155" w:rsidRPr="009D7155" w:rsidRDefault="009D7155" w:rsidP="009D7155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Točno primijeniti glagolske pridjeve i glagolske imenice u novim situacijama u svakodnevnom životu. S</w:t>
            </w:r>
            <w:r w:rsidRPr="009D7155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ažimati proučene podatke. P</w:t>
            </w: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isati sastavak upotrebljavajući glagolske pridjeve i glagolske imenice.</w:t>
            </w:r>
          </w:p>
          <w:p w14:paraId="66C17457" w14:textId="77777777" w:rsidR="007E5778" w:rsidRPr="00DD0D10" w:rsidRDefault="007E5778" w:rsidP="009D7155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</w:tcPr>
          <w:p w14:paraId="2699239F" w14:textId="77777777" w:rsidR="000F1F53" w:rsidRPr="000F1F53" w:rsidRDefault="000F1F53" w:rsidP="000F1F5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  <w:proofErr w:type="spellStart"/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 xml:space="preserve"> A.3.1., </w:t>
            </w:r>
            <w:proofErr w:type="spellStart"/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 xml:space="preserve"> B.3.4.,</w:t>
            </w:r>
          </w:p>
          <w:p w14:paraId="5BF84175" w14:textId="77777777" w:rsidR="007E5778" w:rsidRPr="000F1F53" w:rsidRDefault="000F1F53" w:rsidP="000F1F5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  <w:proofErr w:type="spellStart"/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 xml:space="preserve"> D.3.2.</w:t>
            </w:r>
          </w:p>
        </w:tc>
      </w:tr>
      <w:tr w:rsidR="007E5778" w:rsidRPr="00AE7888" w14:paraId="62925862" w14:textId="77777777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78073D10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lastRenderedPageBreak/>
              <w:t>Prezent, perfekt, futur prvi - ponavljanje</w:t>
            </w:r>
          </w:p>
        </w:tc>
        <w:tc>
          <w:tcPr>
            <w:tcW w:w="899" w:type="dxa"/>
            <w:shd w:val="clear" w:color="auto" w:fill="FFF1E7"/>
          </w:tcPr>
          <w:p w14:paraId="48BE9383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  <w:shd w:val="clear" w:color="auto" w:fill="FFF1E7"/>
          </w:tcPr>
          <w:p w14:paraId="522DD671" w14:textId="77777777" w:rsidR="000F1F53" w:rsidRPr="009D7155" w:rsidRDefault="000F1F53" w:rsidP="000F1F53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>OŠ HJ A.5</w:t>
            </w:r>
            <w:r w:rsidRPr="009D7155">
              <w:rPr>
                <w:b/>
                <w:color w:val="851C00" w:themeColor="accent6" w:themeShade="BF"/>
              </w:rPr>
              <w:t>.5.</w:t>
            </w:r>
          </w:p>
          <w:p w14:paraId="43887C53" w14:textId="77777777" w:rsidR="007E5778" w:rsidRPr="00AE7888" w:rsidRDefault="00066D92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14:paraId="66165CBC" w14:textId="77777777" w:rsidR="007E5778" w:rsidRDefault="000F1F53" w:rsidP="007E577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Oblikovati tekst i primjenjivati znanja o tvorbi prezenta, perfekta i futura prvog. </w:t>
            </w:r>
          </w:p>
          <w:p w14:paraId="02F0774F" w14:textId="77777777" w:rsidR="000F1F53" w:rsidRPr="000F1F53" w:rsidRDefault="000F1F53" w:rsidP="000F1F53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1F53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Razlikovati morfološke kategorije: broj, osobu i vrijeme. Razlikovati glagole kao riječi koje izriču radnju, stanje i zbivanje od ostalih vrsta riječi. Prepoznati glagolsku osobu i vrijeme na primjerima u rečenici. Točno pisati </w:t>
            </w:r>
            <w:proofErr w:type="spellStart"/>
            <w:r w:rsidRPr="000F1F53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niječnicu</w:t>
            </w:r>
            <w:proofErr w:type="spellEnd"/>
            <w:r w:rsidRPr="000F1F53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ne uz glagol. Prepoznati infinitiv kao neodređeni glagolski oblik. Prepoznati prezent u rečenici kao sadašnje vrijeme koje se tvori uz pomoć nastavaka. Razlikovati niječni, naglašeni i  nenaglašeni prezenta pomoćnih glagola biti i htjeti. Točno upotrebljavati prezent u govoru i pismu. Prepoznati perfekt u rečenici kao prošlo složeno vrijeme. Objašnjavati tvorbu perfekta. Točno upotrebljavati perfekt u govoru i pismu: točno pisati glagolski pridjev radni. P</w:t>
            </w:r>
            <w:r w:rsidRPr="000F1F53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repoznati futur prvi kao složeno buduće vrijeme u rečenici.</w:t>
            </w:r>
            <w:r w:rsidRPr="000F1F53">
              <w:rPr>
                <w:rStyle w:val="eop"/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Objašnjavati tvorbu futura prvog. T</w:t>
            </w:r>
            <w:r w:rsidRPr="000F1F53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očno pisati i izgovarati futur prvi kad infinitiv prethodi pomoćnom glagolu.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14:paraId="5E1DD176" w14:textId="77777777" w:rsidR="000F1F53" w:rsidRPr="000F1F53" w:rsidRDefault="000F1F53" w:rsidP="000F1F53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A.2.1.,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A.2.2. </w:t>
            </w:r>
          </w:p>
          <w:p w14:paraId="38F98BD0" w14:textId="77777777" w:rsidR="000F1F53" w:rsidRPr="000F1F53" w:rsidRDefault="000F1F53" w:rsidP="000F1F5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D.2.2.,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A.2.4. </w:t>
            </w:r>
          </w:p>
          <w:p w14:paraId="58758347" w14:textId="77777777" w:rsidR="000F1F53" w:rsidRPr="000F1F53" w:rsidRDefault="000F1F53" w:rsidP="000F1F5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14:paraId="2F3A1708" w14:textId="77777777" w:rsidR="007E5778" w:rsidRPr="00DD0D10" w:rsidRDefault="007E5778" w:rsidP="007E577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7E5778" w:rsidRPr="00AE7888" w14:paraId="13CB7422" w14:textId="77777777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23559693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Aorist</w:t>
            </w:r>
          </w:p>
        </w:tc>
        <w:tc>
          <w:tcPr>
            <w:tcW w:w="899" w:type="dxa"/>
          </w:tcPr>
          <w:p w14:paraId="257E3941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</w:tcPr>
          <w:p w14:paraId="766740C3" w14:textId="77777777" w:rsidR="00066D92" w:rsidRPr="009D7155" w:rsidRDefault="00066D92" w:rsidP="00066D92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14:paraId="722C63FC" w14:textId="77777777" w:rsidR="007E5778" w:rsidRPr="00AE7888" w:rsidRDefault="00066D92" w:rsidP="00066D92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14:paraId="2C04B129" w14:textId="77777777" w:rsidR="006B5BF5" w:rsidRPr="006B5BF5" w:rsidRDefault="006B5BF5" w:rsidP="006B5BF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Razlikovati glagole po vidu. Nabrajati nastavke s pomoću kojih se tvori aorist. Objašnjavati uporabu aorista s obzirom na vrstu teksta. Točno upotrebljvati aorist u govoru i pismu, osobito aorist pomoćnoga glagola.  </w:t>
            </w:r>
          </w:p>
          <w:p w14:paraId="4B0D3A0D" w14:textId="77777777" w:rsidR="007E5778" w:rsidRPr="005F5532" w:rsidRDefault="005F5532" w:rsidP="006B5BF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F5532">
              <w:rPr>
                <w:color w:val="000000" w:themeColor="text1"/>
                <w:sz w:val="18"/>
                <w:szCs w:val="18"/>
              </w:rPr>
              <w:t>P</w:t>
            </w:r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isati priču uz pomoć kartica pričalica. Poučavati druge učenike o novim sadržajima prema uputi (recipročno poučavati). Izraditi grozd o aoristu. Ispričati sažetak teme </w:t>
            </w:r>
            <w:r w:rsidRPr="005F5532">
              <w:rPr>
                <w:rStyle w:val="normaltextrun"/>
                <w:rFonts w:ascii="Calibri" w:hAnsi="Calibri" w:cs="Calibri"/>
                <w:i/>
                <w:color w:val="000000" w:themeColor="text1"/>
                <w:sz w:val="18"/>
                <w:szCs w:val="18"/>
              </w:rPr>
              <w:t>Aorist.</w:t>
            </w:r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Učitati sažetak u razrednu grupu za komunikaciju. Prepoznati aorist u tekstu. Pisati </w:t>
            </w:r>
            <w:proofErr w:type="spellStart"/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petostih</w:t>
            </w:r>
            <w:proofErr w:type="spellEnd"/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 aoristu. Primijeniti znanja o aoristu u zadatcima različitih tipova.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Preoblikovati prezente iz početne priče u aoriste.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5578DB7D" w14:textId="77777777" w:rsidR="000D7AA3" w:rsidRPr="000F1F53" w:rsidRDefault="000D7AA3" w:rsidP="000D7AA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A.2.1.,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A.2.2. </w:t>
            </w:r>
          </w:p>
          <w:p w14:paraId="1889314A" w14:textId="77777777"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D.2.2.,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A.2.4. </w:t>
            </w:r>
          </w:p>
          <w:p w14:paraId="6234A66B" w14:textId="77777777"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14:paraId="18E13C1A" w14:textId="77777777" w:rsidR="007E5778" w:rsidRPr="00DD0D10" w:rsidRDefault="007E5778" w:rsidP="007E577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7E5778" w:rsidRPr="00AE7888" w14:paraId="1C90F39F" w14:textId="77777777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7F330926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Imperfekt</w:t>
            </w:r>
          </w:p>
        </w:tc>
        <w:tc>
          <w:tcPr>
            <w:tcW w:w="899" w:type="dxa"/>
            <w:shd w:val="clear" w:color="auto" w:fill="FFF1E7"/>
          </w:tcPr>
          <w:p w14:paraId="63F2FDF9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  <w:shd w:val="clear" w:color="auto" w:fill="FFF1E7"/>
          </w:tcPr>
          <w:p w14:paraId="7C062D5E" w14:textId="77777777" w:rsidR="00066D92" w:rsidRPr="009D7155" w:rsidRDefault="00066D92" w:rsidP="00066D92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14:paraId="14076F47" w14:textId="77777777" w:rsidR="007E5778" w:rsidRPr="00AE7888" w:rsidRDefault="00066D92" w:rsidP="00066D92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14:paraId="7C44C1A5" w14:textId="77777777" w:rsidR="006B5BF5" w:rsidRPr="006B5BF5" w:rsidRDefault="006B5BF5" w:rsidP="006B5BF5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Razlikovati glagole po vidu. Nabrajati nastavke s pomoću kojih se tvori imperfekt. Objašnjavati uporabu imperfekta s obzirom na vrstu teksta. Točno upotrebljvati imperfekt u govoru i pismu. Razlikovati imperfekt od aorista. </w:t>
            </w:r>
          </w:p>
          <w:p w14:paraId="74C5C263" w14:textId="77777777" w:rsidR="007E5778" w:rsidRPr="00B41C18" w:rsidRDefault="00B41C18" w:rsidP="006B5BF5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5B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</w:t>
            </w:r>
            <w:r w:rsidRPr="006B5BF5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repoznati glagole po vidu uz vježbanje. Opisati Regoča na temelju teksta i fotografije. Čitati sadržaj i sažeti spoznaje o imperfektu. Izraditi grafički prikaz/upotrijebiti digitalni alat. Razlikovati aorist i imperfekt. Provjeriti svoje znanje u digitalnoj igri i stvaralačkom zadatku.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61BF3C16" w14:textId="77777777" w:rsidR="000D7AA3" w:rsidRPr="000F1F53" w:rsidRDefault="000D7AA3" w:rsidP="000D7AA3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A.2.1.,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A.2.2. </w:t>
            </w:r>
          </w:p>
          <w:p w14:paraId="0070F608" w14:textId="77777777" w:rsidR="000D7AA3" w:rsidRPr="000F1F53" w:rsidRDefault="000D7AA3" w:rsidP="000D7AA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D.2.2.,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A.2.4. </w:t>
            </w:r>
          </w:p>
          <w:p w14:paraId="089B42D0" w14:textId="77777777" w:rsidR="000D7AA3" w:rsidRPr="000F1F53" w:rsidRDefault="000D7AA3" w:rsidP="000D7AA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14:paraId="475ED7FE" w14:textId="77777777" w:rsidR="007E5778" w:rsidRPr="00DD0D10" w:rsidRDefault="007E5778" w:rsidP="007E577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7E5778" w:rsidRPr="00AE7888" w14:paraId="00551542" w14:textId="77777777" w:rsidTr="009D7155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7FDEC95D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Pluskvamperfekt</w:t>
            </w:r>
          </w:p>
        </w:tc>
        <w:tc>
          <w:tcPr>
            <w:tcW w:w="899" w:type="dxa"/>
          </w:tcPr>
          <w:p w14:paraId="20DFF43E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sz w:val="20"/>
                <w:szCs w:val="16"/>
                <w:lang w:val="hr-HR"/>
              </w:rPr>
            </w:pPr>
            <w:r w:rsidRPr="00AE7888">
              <w:rPr>
                <w:b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2268" w:type="dxa"/>
          </w:tcPr>
          <w:p w14:paraId="4AA9A0F3" w14:textId="77777777" w:rsidR="00066D92" w:rsidRPr="009D7155" w:rsidRDefault="00066D92" w:rsidP="00066D92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14:paraId="68906D7B" w14:textId="77777777" w:rsidR="007E5778" w:rsidRPr="00AE7888" w:rsidRDefault="00066D92" w:rsidP="00066D92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14:paraId="07C4F469" w14:textId="77777777" w:rsidR="006B5BF5" w:rsidRPr="006B5BF5" w:rsidRDefault="006B5BF5" w:rsidP="006B5BF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Objašnjavati tvorbu pluskvamperfekta na dva načina. Sprezati glagole u pluskvamperfektu. Prepoznati pluskvamperfekt na primjerima. Razlikovati pluskvamperfekt od drugih prošlih glagolskih vremena. </w:t>
            </w:r>
          </w:p>
          <w:p w14:paraId="29E102C3" w14:textId="77777777" w:rsidR="007E5778" w:rsidRPr="006B5BF5" w:rsidRDefault="006B5BF5" w:rsidP="000D7AA3">
            <w:pPr>
              <w:pStyle w:val="paragraph"/>
              <w:spacing w:before="120" w:beforeAutospacing="0" w:after="48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5BF5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Rješavati </w:t>
            </w:r>
            <w:proofErr w:type="spellStart"/>
            <w:r w:rsidRPr="006B5BF5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ispunjaljku</w:t>
            </w:r>
            <w:proofErr w:type="spellEnd"/>
            <w:r w:rsidRPr="006B5BF5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ponavljajući sadržaje učenja. Čitati tekst o pluskvamperfektu. Izrađivati prezentacijski materijal prema uputama. Predstavljati prezentaciju skupine. Slušati s bilježenjem prezentacije drugih skupina. Smišljati različite oblike riječi u pluskvamperfektu u zadanom vremenu. Rješavati zadatke različitih tipova. Prepričavati koristeći se glagolima u prošlim vremenima. Uspješno rješavati kviz znanja.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3833C988" w14:textId="77777777" w:rsidR="000D7AA3" w:rsidRPr="000F1F53" w:rsidRDefault="000D7AA3" w:rsidP="000D7AA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A.2.1.,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A.2.2. </w:t>
            </w:r>
          </w:p>
          <w:p w14:paraId="35C74651" w14:textId="77777777"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D.2.2.,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A.2.4. </w:t>
            </w:r>
          </w:p>
          <w:p w14:paraId="38E15815" w14:textId="77777777"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14:paraId="37FD027C" w14:textId="77777777" w:rsidR="007E5778" w:rsidRPr="00DD0D10" w:rsidRDefault="007E5778" w:rsidP="007E577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DC3E86" w:rsidRPr="00AE7888" w14:paraId="4CBBD045" w14:textId="77777777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4EAA7CD6" w14:textId="765A4B31" w:rsidR="00DC3E86" w:rsidRPr="007E5778" w:rsidRDefault="00DC3E86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DC3E86">
              <w:rPr>
                <w:color w:val="851C00" w:themeColor="accent6" w:themeShade="BF"/>
              </w:rPr>
              <w:lastRenderedPageBreak/>
              <w:t>Prošla glagolska vremena - uvježbavanje</w:t>
            </w:r>
          </w:p>
        </w:tc>
        <w:tc>
          <w:tcPr>
            <w:tcW w:w="899" w:type="dxa"/>
          </w:tcPr>
          <w:p w14:paraId="7D83FBA0" w14:textId="01038E04" w:rsidR="00DC3E86" w:rsidRPr="00AE7888" w:rsidRDefault="00DC3E86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sz w:val="20"/>
                <w:szCs w:val="16"/>
                <w:lang w:val="hr-HR"/>
              </w:rPr>
            </w:pPr>
            <w:r>
              <w:rPr>
                <w:b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2268" w:type="dxa"/>
          </w:tcPr>
          <w:p w14:paraId="6B42E70E" w14:textId="77777777" w:rsidR="00DC3E86" w:rsidRPr="00DC3E86" w:rsidRDefault="00DC3E86" w:rsidP="00DC3E86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DC3E86">
              <w:rPr>
                <w:b/>
                <w:color w:val="851C00" w:themeColor="accent6" w:themeShade="BF"/>
              </w:rPr>
              <w:t>OŠ HJ A.6.5.</w:t>
            </w:r>
          </w:p>
          <w:p w14:paraId="4B5919D1" w14:textId="00A6EB6B" w:rsidR="00DC3E86" w:rsidRPr="00DC3E86" w:rsidRDefault="00DC3E86" w:rsidP="00DC3E86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851C00" w:themeColor="accent6" w:themeShade="BF"/>
                <w:sz w:val="16"/>
                <w:szCs w:val="16"/>
              </w:rPr>
            </w:pPr>
            <w:r w:rsidRPr="00DC3E86">
              <w:rPr>
                <w:bCs/>
                <w:color w:val="auto"/>
                <w:sz w:val="16"/>
                <w:szCs w:val="16"/>
              </w:rPr>
              <w:t>OŠ HJ A.6.1., OŠ HJ A.6.2., OŠ HJ A.6.3., OŠ HJ A.6.4</w:t>
            </w:r>
          </w:p>
        </w:tc>
        <w:tc>
          <w:tcPr>
            <w:tcW w:w="7796" w:type="dxa"/>
          </w:tcPr>
          <w:p w14:paraId="344047F5" w14:textId="2661E3FD" w:rsidR="00DC3E86" w:rsidRPr="006B5BF5" w:rsidRDefault="00DC3E86" w:rsidP="006B5BF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</w:pPr>
            <w:r w:rsidRPr="00DC3E86">
              <w:rPr>
                <w:rFonts w:asciiTheme="minorHAnsi" w:hAnsiTheme="minorHAnsi" w:cstheme="minorHAnsi"/>
                <w:bCs/>
                <w:noProof/>
                <w:color w:val="auto"/>
                <w:sz w:val="18"/>
                <w:szCs w:val="18"/>
              </w:rPr>
              <w:t>Rješavati zadatke višestrukog izbora, povezivanja, nadopunjavanja, zadatke s jednim ili više kratkih odgovora, zadatke sređivanja i zadatke supstitucijskoga tipa</w:t>
            </w:r>
            <w:r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 </w:t>
            </w:r>
            <w:r w:rsidRPr="00DC3E86">
              <w:rPr>
                <w:rFonts w:asciiTheme="minorHAnsi" w:hAnsiTheme="minorHAnsi" w:cstheme="minorHAnsi"/>
                <w:bCs/>
                <w:noProof/>
                <w:color w:val="auto"/>
                <w:sz w:val="18"/>
                <w:szCs w:val="18"/>
              </w:rPr>
              <w:t>koji se odnose na sadržaje učenja o prošlim glagolskim vremenima. Izrađivati umnu mapu prošla glagolska vremena.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2768FC40" w14:textId="77777777" w:rsidR="00DC3E86" w:rsidRPr="00DC3E86" w:rsidRDefault="00DC3E86" w:rsidP="00DC3E8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</w:pPr>
            <w:proofErr w:type="spellStart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A.2.1., </w:t>
            </w:r>
            <w:proofErr w:type="spellStart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A.2.2. </w:t>
            </w:r>
          </w:p>
          <w:p w14:paraId="01A1E44B" w14:textId="77777777" w:rsidR="00DC3E86" w:rsidRPr="00DC3E86" w:rsidRDefault="00DC3E86" w:rsidP="00DC3E8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</w:pPr>
            <w:proofErr w:type="spellStart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D.2.2., </w:t>
            </w:r>
            <w:proofErr w:type="spellStart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A.2.4. </w:t>
            </w:r>
          </w:p>
          <w:p w14:paraId="21156476" w14:textId="3ABFB7D6" w:rsidR="00DC3E86" w:rsidRPr="000F1F53" w:rsidRDefault="00DC3E86" w:rsidP="00DC3E8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</w:pPr>
            <w:proofErr w:type="spellStart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DC3E86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B.2.2.,Ikt A.2.1.</w:t>
            </w:r>
          </w:p>
        </w:tc>
      </w:tr>
      <w:tr w:rsidR="007E5778" w:rsidRPr="00AE7888" w14:paraId="121C0547" w14:textId="77777777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5B1D4005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Futur drugi</w:t>
            </w:r>
          </w:p>
        </w:tc>
        <w:tc>
          <w:tcPr>
            <w:tcW w:w="899" w:type="dxa"/>
            <w:shd w:val="clear" w:color="auto" w:fill="FFF1E7"/>
          </w:tcPr>
          <w:p w14:paraId="0C2DDEC1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</w:pPr>
            <w:r w:rsidRPr="00AE7888"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  <w:t>2</w:t>
            </w:r>
          </w:p>
        </w:tc>
        <w:tc>
          <w:tcPr>
            <w:tcW w:w="2268" w:type="dxa"/>
            <w:shd w:val="clear" w:color="auto" w:fill="FFF1E7"/>
          </w:tcPr>
          <w:p w14:paraId="56C7594B" w14:textId="77777777" w:rsidR="00066D92" w:rsidRPr="009D7155" w:rsidRDefault="00066D92" w:rsidP="00066D92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14:paraId="38B98184" w14:textId="77777777" w:rsidR="007E5778" w:rsidRPr="00AE7888" w:rsidRDefault="00066D92" w:rsidP="00066D9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14:paraId="3FAA74AD" w14:textId="77777777" w:rsidR="007E5778" w:rsidRPr="000D7AA3" w:rsidRDefault="006B5BF5" w:rsidP="006B5BF5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851C00" w:themeColor="accent6" w:themeShade="BF"/>
                <w:sz w:val="18"/>
                <w:szCs w:val="24"/>
                <w:lang w:eastAsia="hr-HR"/>
              </w:rPr>
            </w:pPr>
            <w:r w:rsidRPr="000D7AA3">
              <w:rPr>
                <w:rFonts w:eastAsia="Times New Roman"/>
                <w:b/>
                <w:noProof/>
                <w:color w:val="851C00" w:themeColor="accent6" w:themeShade="BF"/>
                <w:sz w:val="18"/>
                <w:szCs w:val="24"/>
                <w:lang w:eastAsia="hr-HR"/>
              </w:rPr>
              <w:t>Prepoznati futur drugi u rečenici. Razlikovati futur prvi od futura drugog. Točno pisati složene rečenice  u kojima su futur prvi i drugi.</w:t>
            </w:r>
          </w:p>
          <w:p w14:paraId="094AF4E1" w14:textId="77777777" w:rsidR="006B5BF5" w:rsidRPr="006B5BF5" w:rsidRDefault="006B5BF5" w:rsidP="000D7AA3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B5BF5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Prepoznati i objasniti tvorbu futura prvog. Sprezati zadane glagole u futuru prvom. Objasniti tvorbu futura drugog. Sprezati glagol u futuru drugom. Zamijeniti futur drugi svršenim prezentom. Točno </w:t>
            </w:r>
            <w:r w:rsidRPr="006B5B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upotrijebiti futur drugi u svakodnevnim situacijama: planirati sutrašnji dan, pisati savjete za zdravlje, pisati planove za budućnost</w:t>
            </w:r>
            <w:r w:rsidRPr="006B5BF5">
              <w:rPr>
                <w:color w:val="000000" w:themeColor="text1"/>
                <w:sz w:val="18"/>
                <w:szCs w:val="18"/>
              </w:rPr>
              <w:t>. P</w:t>
            </w:r>
            <w:r w:rsidRPr="006B5B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isati uputu za učenje koristeći se futurom prvim i futurom drugim.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1BA12206" w14:textId="77777777" w:rsidR="000D7AA3" w:rsidRPr="000F1F53" w:rsidRDefault="000D7AA3" w:rsidP="000D7AA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A.2.1.,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A.2.2. </w:t>
            </w:r>
          </w:p>
          <w:p w14:paraId="0FA30232" w14:textId="77777777"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D.2.2.,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A.2.4. </w:t>
            </w:r>
          </w:p>
          <w:p w14:paraId="7B97EC9C" w14:textId="77777777"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14:paraId="0E5D2292" w14:textId="77777777" w:rsidR="007E5778" w:rsidRPr="00AE7888" w:rsidRDefault="007E5778" w:rsidP="007E5778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</w:p>
          <w:p w14:paraId="2604054B" w14:textId="77777777" w:rsidR="007E5778" w:rsidRPr="00DD0D10" w:rsidRDefault="007E5778" w:rsidP="007E577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034BE850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</w:p>
        </w:tc>
      </w:tr>
      <w:tr w:rsidR="007E5778" w:rsidRPr="00AE7888" w14:paraId="6FDADBAE" w14:textId="77777777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580341D2" w14:textId="77777777"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Glagolski oblici – ponavljanje i vrednovanje naučenoga</w:t>
            </w:r>
          </w:p>
        </w:tc>
        <w:tc>
          <w:tcPr>
            <w:tcW w:w="899" w:type="dxa"/>
          </w:tcPr>
          <w:p w14:paraId="1000FBA5" w14:textId="565A7D66" w:rsidR="007E5778" w:rsidRPr="00AE7888" w:rsidRDefault="00DC3E86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  <w:t>4</w:t>
            </w:r>
          </w:p>
        </w:tc>
        <w:tc>
          <w:tcPr>
            <w:tcW w:w="2268" w:type="dxa"/>
          </w:tcPr>
          <w:p w14:paraId="10C2A111" w14:textId="77777777" w:rsidR="00066D92" w:rsidRPr="009D7155" w:rsidRDefault="00066D92" w:rsidP="00066D92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14:paraId="15A9BE87" w14:textId="77777777" w:rsidR="007E5778" w:rsidRPr="00AE7888" w:rsidRDefault="00066D92" w:rsidP="00066D92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14:paraId="2BFF011C" w14:textId="77777777" w:rsidR="000D7AA3" w:rsidRDefault="007E5778" w:rsidP="007E5778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</w:pP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Vrednovati usvojenost predviđenih odgojno-obrazovnih ishoda –</w:t>
            </w:r>
            <w:r>
              <w:rPr>
                <w:rFonts w:asciiTheme="minorHAnsi" w:hAnsiTheme="minorHAnsi" w:cstheme="minorHAnsi"/>
                <w:b/>
                <w:i/>
                <w:noProof/>
                <w:color w:val="78230C" w:themeColor="accent1" w:themeShade="80"/>
                <w:sz w:val="18"/>
                <w:szCs w:val="16"/>
              </w:rPr>
              <w:t xml:space="preserve"> Glagolski oblici</w:t>
            </w: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 xml:space="preserve"> </w:t>
            </w:r>
          </w:p>
          <w:p w14:paraId="70DA4E42" w14:textId="77777777" w:rsidR="007E5778" w:rsidRPr="00DD0D10" w:rsidRDefault="007E5778" w:rsidP="007E5778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</w:pPr>
            <w:r w:rsidRPr="00DD0D10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Rješavati zadatke višestrukog izbora, povezivanja, nadopunjavanja, zadatke s jednim ili više kratkih odgovora, zadatke sređivanja i zadatke supstitucijskoga tipa. </w:t>
            </w:r>
            <w:r w:rsidRPr="00DD0D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01F937EF" w14:textId="77777777" w:rsidR="00066D92" w:rsidRPr="000F1F53" w:rsidRDefault="00066D92" w:rsidP="00066D9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A.2.1.,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A.2.2. </w:t>
            </w:r>
          </w:p>
          <w:p w14:paraId="50E38C56" w14:textId="77777777" w:rsidR="00066D92" w:rsidRPr="000F1F53" w:rsidRDefault="00066D92" w:rsidP="00066D9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D.2.2., </w:t>
            </w: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A.2.4. </w:t>
            </w:r>
          </w:p>
          <w:p w14:paraId="448BA825" w14:textId="77777777" w:rsidR="00066D92" w:rsidRPr="000F1F53" w:rsidRDefault="00066D92" w:rsidP="00066D9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</w:t>
            </w:r>
            <w:proofErr w:type="spellEnd"/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14:paraId="3CBE694F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7E5778" w:rsidRPr="00AE7888" w14:paraId="33DE7215" w14:textId="77777777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3A2A9633" w14:textId="77777777" w:rsidR="007E5778" w:rsidRPr="007E5778" w:rsidRDefault="007E5778" w:rsidP="007E5778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  <w:r w:rsidRPr="007E5778">
              <w:rPr>
                <w:i/>
                <w:color w:val="851C00" w:themeColor="accent6" w:themeShade="BF"/>
              </w:rPr>
              <w:t>Tjedan ljubavi</w:t>
            </w:r>
          </w:p>
          <w:p w14:paraId="0ED10343" w14:textId="77777777" w:rsidR="007E5778" w:rsidRPr="007E5778" w:rsidRDefault="007E5778" w:rsidP="007E5778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 xml:space="preserve">Luko Paljetak, </w:t>
            </w:r>
            <w:r w:rsidRPr="007E5778">
              <w:rPr>
                <w:i/>
                <w:color w:val="851C00" w:themeColor="accent6" w:themeShade="BF"/>
              </w:rPr>
              <w:t>Prvo ljubavno pismo</w:t>
            </w:r>
            <w:r w:rsidRPr="007E5778">
              <w:rPr>
                <w:color w:val="851C00" w:themeColor="accent6" w:themeShade="BF"/>
              </w:rPr>
              <w:t xml:space="preserve">, Zlatko </w:t>
            </w:r>
            <w:proofErr w:type="spellStart"/>
            <w:r w:rsidRPr="007E5778">
              <w:rPr>
                <w:color w:val="851C00" w:themeColor="accent6" w:themeShade="BF"/>
              </w:rPr>
              <w:t>Krilić</w:t>
            </w:r>
            <w:proofErr w:type="spellEnd"/>
            <w:r w:rsidRPr="007E5778">
              <w:rPr>
                <w:color w:val="851C00" w:themeColor="accent6" w:themeShade="BF"/>
              </w:rPr>
              <w:t xml:space="preserve">, </w:t>
            </w:r>
            <w:r w:rsidRPr="007E5778">
              <w:rPr>
                <w:i/>
                <w:color w:val="851C00" w:themeColor="accent6" w:themeShade="BF"/>
              </w:rPr>
              <w:t>Prvi sudar</w:t>
            </w:r>
            <w:r w:rsidRPr="007E5778">
              <w:rPr>
                <w:color w:val="851C00" w:themeColor="accent6" w:themeShade="BF"/>
              </w:rPr>
              <w:t xml:space="preserve">, Šime </w:t>
            </w:r>
            <w:proofErr w:type="spellStart"/>
            <w:r w:rsidRPr="007E5778">
              <w:rPr>
                <w:color w:val="851C00" w:themeColor="accent6" w:themeShade="BF"/>
              </w:rPr>
              <w:t>Storić</w:t>
            </w:r>
            <w:proofErr w:type="spellEnd"/>
            <w:r w:rsidRPr="007E5778">
              <w:rPr>
                <w:color w:val="851C00" w:themeColor="accent6" w:themeShade="BF"/>
              </w:rPr>
              <w:t xml:space="preserve">, </w:t>
            </w:r>
            <w:proofErr w:type="spellStart"/>
            <w:r w:rsidRPr="007E5778">
              <w:rPr>
                <w:i/>
                <w:color w:val="851C00" w:themeColor="accent6" w:themeShade="BF"/>
              </w:rPr>
              <w:t>Filip+Livija</w:t>
            </w:r>
            <w:proofErr w:type="spellEnd"/>
          </w:p>
        </w:tc>
        <w:tc>
          <w:tcPr>
            <w:tcW w:w="899" w:type="dxa"/>
            <w:shd w:val="clear" w:color="auto" w:fill="FFF1E7"/>
          </w:tcPr>
          <w:p w14:paraId="0376E7ED" w14:textId="77777777"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6</w:t>
            </w:r>
          </w:p>
        </w:tc>
        <w:tc>
          <w:tcPr>
            <w:tcW w:w="2268" w:type="dxa"/>
            <w:shd w:val="clear" w:color="auto" w:fill="FFF1E7"/>
          </w:tcPr>
          <w:p w14:paraId="03AC26A0" w14:textId="77777777" w:rsidR="009D7155" w:rsidRPr="009D7155" w:rsidRDefault="009D7155" w:rsidP="009D7155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 xml:space="preserve">OŠ HJ B.6.1.                 OŠ HJ B.6.2.                      </w:t>
            </w:r>
            <w:r w:rsidRPr="009D7155">
              <w:rPr>
                <w:b/>
                <w:color w:val="851C00" w:themeColor="accent6" w:themeShade="BF"/>
              </w:rPr>
              <w:t>OŠ HJ B.6.4.</w:t>
            </w:r>
          </w:p>
          <w:p w14:paraId="7E526C16" w14:textId="77777777" w:rsidR="007E5778" w:rsidRPr="00AE7888" w:rsidRDefault="009D7155" w:rsidP="009D715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14:paraId="3B098F63" w14:textId="77777777" w:rsidR="000D7AA3" w:rsidRPr="000D7AA3" w:rsidRDefault="000D7AA3" w:rsidP="000D7AA3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 w:val="18"/>
              </w:rPr>
            </w:pPr>
            <w:r w:rsidRPr="000D7AA3"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 w:val="18"/>
              </w:rPr>
              <w:t>Obrazlagati vlastite stavove u vezi s pročitanim tekstom. Obrazlagati značenje književnoga teksta na temelju vlastitoga čitateljskog iskustva i znanja o književnosti.</w:t>
            </w:r>
          </w:p>
          <w:p w14:paraId="78CEAB7E" w14:textId="77777777" w:rsidR="007E5778" w:rsidRPr="000D7AA3" w:rsidRDefault="000D7AA3" w:rsidP="000D7AA3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0D7AA3">
              <w:rPr>
                <w:color w:val="000000" w:themeColor="text1"/>
                <w:sz w:val="18"/>
                <w:lang w:val="hr-HR"/>
              </w:rPr>
              <w:t xml:space="preserve">Navesti riječi koje asociraju na ljubav (Ljubavna abeceda). Odabrati ocjenu za izražavanje dojma. Dati primjer motiva iz pjesme, odrediti vrstu strofe i vrstu lirske pjesme. Ilustrirati omotnicu, isplanirati i napisati “Savjetnik za prvi sudar” (prema smjernicama). Odgovoriti na pitanja o pročitanoj priči.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Pisati sastavak (prema smjernicama) portret lika. Pronaći ljubavne parove. Glumiti likove iz ulomka, Postavljati pitanja likovima  Navesti ključne pojmove i objasniti ih.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2B95FB82" w14:textId="77777777" w:rsidR="007E5778" w:rsidRPr="00066D92" w:rsidRDefault="00066D92" w:rsidP="00066D9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</w:t>
            </w:r>
          </w:p>
        </w:tc>
      </w:tr>
      <w:tr w:rsidR="007E5778" w:rsidRPr="00AE7888" w14:paraId="24EB484E" w14:textId="77777777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77CB70E2" w14:textId="77777777" w:rsidR="007E5778" w:rsidRPr="007E5778" w:rsidRDefault="007E5778" w:rsidP="007E5778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 xml:space="preserve">Djelo za cjelovito čitanje – siječanj </w:t>
            </w:r>
          </w:p>
        </w:tc>
        <w:tc>
          <w:tcPr>
            <w:tcW w:w="899" w:type="dxa"/>
          </w:tcPr>
          <w:p w14:paraId="52B68576" w14:textId="7EAEEE89" w:rsidR="007E5778" w:rsidRPr="00AE7888" w:rsidRDefault="00DC3E86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4</w:t>
            </w:r>
          </w:p>
        </w:tc>
        <w:tc>
          <w:tcPr>
            <w:tcW w:w="2268" w:type="dxa"/>
          </w:tcPr>
          <w:p w14:paraId="3F2AE758" w14:textId="77777777" w:rsidR="009D7155" w:rsidRPr="009D7155" w:rsidRDefault="009D7155" w:rsidP="009D7155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B.6.1.                      OŠ HJ B.6.4.</w:t>
            </w:r>
          </w:p>
          <w:p w14:paraId="6BF9EEE3" w14:textId="77777777" w:rsidR="007E5778" w:rsidRPr="00AE7888" w:rsidRDefault="009D7155" w:rsidP="009D7155">
            <w:pPr>
              <w:pStyle w:val="Bezproreda"/>
              <w:spacing w:before="6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14:paraId="6E4E6516" w14:textId="77777777" w:rsidR="007E5778" w:rsidRPr="005F5532" w:rsidRDefault="005F5532" w:rsidP="007E5778">
            <w:pPr>
              <w:pStyle w:val="Bezproreda"/>
              <w:spacing w:before="12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zražavati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doživljaj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o književnom tekstu.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Tumačiti 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značenje književnoga teksta primjenjujući književnoteorijska znanja. </w:t>
            </w:r>
            <w:r w:rsidRPr="005F5532">
              <w:rPr>
                <w:sz w:val="18"/>
                <w:szCs w:val="16"/>
                <w:lang w:val="hr-HR"/>
              </w:rPr>
              <w:t>V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rednovati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književni tekst i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argumentirati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vlastita zapažanja povezujući ih sa stečenim znanjem i iskustvom. Razvijati sposobnost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fantazijskoga mišljenja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: doživljavanjem pročitanoga izražavati vlastite osjećaje, stavove i vrijednosti. Prepoznavati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glavne ideje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i problematiku književnoga teksta i povezivati ih sa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5088E91D" w14:textId="77777777" w:rsidR="007E5778" w:rsidRPr="00DD0D10" w:rsidRDefault="007E5778" w:rsidP="007E5778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2F63DB92" w14:textId="77777777" w:rsidR="007E5778" w:rsidRPr="00DD0D10" w:rsidRDefault="00066D92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</w:t>
            </w:r>
          </w:p>
        </w:tc>
      </w:tr>
      <w:tr w:rsidR="007E5778" w:rsidRPr="00AE7888" w14:paraId="75477644" w14:textId="77777777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7141B120" w14:textId="77777777" w:rsidR="007E5778" w:rsidRPr="007E5778" w:rsidRDefault="007E5778" w:rsidP="007E5778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lastRenderedPageBreak/>
              <w:t xml:space="preserve">Djelo za cjelovito čitanje – veljača: Miro Gavran, </w:t>
            </w:r>
            <w:r w:rsidRPr="007E5778">
              <w:rPr>
                <w:i/>
                <w:color w:val="851C00" w:themeColor="accent6" w:themeShade="BF"/>
              </w:rPr>
              <w:t>Zaljubljen do ušiju</w:t>
            </w:r>
            <w:r w:rsidRPr="007E5778">
              <w:rPr>
                <w:color w:val="851C00" w:themeColor="accent6" w:themeShade="BF"/>
              </w:rPr>
              <w:t xml:space="preserve"> </w:t>
            </w:r>
          </w:p>
        </w:tc>
        <w:tc>
          <w:tcPr>
            <w:tcW w:w="899" w:type="dxa"/>
            <w:shd w:val="clear" w:color="auto" w:fill="FFF1E7"/>
          </w:tcPr>
          <w:p w14:paraId="0034FBD6" w14:textId="77777777" w:rsidR="007E5778" w:rsidRPr="009636CC" w:rsidRDefault="007E5778" w:rsidP="007E5778">
            <w:pPr>
              <w:pStyle w:val="Bezproreda"/>
              <w:spacing w:before="120" w:after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4</w:t>
            </w:r>
          </w:p>
        </w:tc>
        <w:tc>
          <w:tcPr>
            <w:tcW w:w="2268" w:type="dxa"/>
            <w:shd w:val="clear" w:color="auto" w:fill="FFF1E7"/>
          </w:tcPr>
          <w:p w14:paraId="0BADE0BD" w14:textId="77777777" w:rsidR="009D7155" w:rsidRPr="009D7155" w:rsidRDefault="009D7155" w:rsidP="009D7155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 xml:space="preserve">OŠ HJ B.6.1.                            </w:t>
            </w:r>
            <w:r w:rsidRPr="009D7155">
              <w:rPr>
                <w:b/>
                <w:color w:val="851C00" w:themeColor="accent6" w:themeShade="BF"/>
              </w:rPr>
              <w:t>OŠ HJ B.6.4.</w:t>
            </w:r>
          </w:p>
          <w:p w14:paraId="28937BA5" w14:textId="77777777" w:rsidR="007E5778" w:rsidRPr="00AE7888" w:rsidRDefault="009D7155" w:rsidP="009D7155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14:paraId="3CFB27A6" w14:textId="77777777" w:rsidR="007E5778" w:rsidRPr="005F5532" w:rsidRDefault="005F5532" w:rsidP="007E577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zražavati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doživljaj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o književnom tekstu.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Tumačiti 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značenje književnoga teksta primjenjujući književnoteorijska znanja. </w:t>
            </w:r>
            <w:r w:rsidRPr="005F5532">
              <w:rPr>
                <w:sz w:val="18"/>
                <w:szCs w:val="16"/>
                <w:lang w:val="hr-HR"/>
              </w:rPr>
              <w:t>V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rednovati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književni tekst i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argumentirati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vlastita zapažanja povezujući ih sa stečenim znanjem i iskustvom. Razvijati sposobnost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fantazijskoga mišljenja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: doživljavanjem pročitanoga izražavati vlastite osjećaje, stavove i vrijednosti. Prepoznavati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glavne ideje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i problematiku književnoga teksta i povezivati ih sa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0A2CD72C" w14:textId="77777777" w:rsidR="007E5778" w:rsidRPr="00DD0D10" w:rsidRDefault="00066D92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066D92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066D92">
              <w:rPr>
                <w:rStyle w:val="Neupadljivoisticanje"/>
                <w:i w:val="0"/>
                <w:sz w:val="18"/>
              </w:rPr>
              <w:t xml:space="preserve"> B.3.1.</w:t>
            </w:r>
          </w:p>
        </w:tc>
      </w:tr>
      <w:tr w:rsidR="007E5778" w:rsidRPr="00AE7888" w14:paraId="359CA187" w14:textId="77777777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14:paraId="51911340" w14:textId="77777777" w:rsidR="007E5778" w:rsidRPr="007E5778" w:rsidRDefault="007E5778" w:rsidP="007E5778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 xml:space="preserve">Projekt: </w:t>
            </w:r>
            <w:r w:rsidRPr="007E5778">
              <w:rPr>
                <w:i/>
                <w:color w:val="851C00" w:themeColor="accent6" w:themeShade="BF"/>
              </w:rPr>
              <w:t>Gospođica ljubav</w:t>
            </w:r>
            <w:r w:rsidRPr="007E5778">
              <w:rPr>
                <w:color w:val="851C00" w:themeColor="accent6" w:themeShade="BF"/>
              </w:rPr>
              <w:t xml:space="preserve"> - slikovnica</w:t>
            </w:r>
          </w:p>
        </w:tc>
        <w:tc>
          <w:tcPr>
            <w:tcW w:w="899" w:type="dxa"/>
          </w:tcPr>
          <w:p w14:paraId="459C6487" w14:textId="1CB02B47" w:rsidR="007E5778" w:rsidRPr="00AE7888" w:rsidRDefault="00DC3E86" w:rsidP="007E5778">
            <w:pPr>
              <w:pStyle w:val="Bezproreda"/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2268" w:type="dxa"/>
          </w:tcPr>
          <w:p w14:paraId="1BC96690" w14:textId="77777777" w:rsidR="007E5778" w:rsidRDefault="007E5778" w:rsidP="007E577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B.6</w:t>
            </w:r>
            <w:r w:rsidRPr="005850F2">
              <w:rPr>
                <w:b/>
                <w:color w:val="933E00" w:themeColor="accent4" w:themeShade="80"/>
              </w:rPr>
              <w:t>.4.</w:t>
            </w:r>
          </w:p>
          <w:p w14:paraId="18705BC9" w14:textId="77777777" w:rsidR="007E5778" w:rsidRPr="00AE7888" w:rsidRDefault="007E5778" w:rsidP="007E5778">
            <w:pPr>
              <w:pStyle w:val="Bezproreda"/>
              <w:spacing w:before="6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14:paraId="297DEDB6" w14:textId="77777777" w:rsidR="007E5778" w:rsidRPr="00B41C18" w:rsidRDefault="00B41C18" w:rsidP="00B41C1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851C00" w:themeColor="accent6" w:themeShade="BF"/>
                <w:sz w:val="18"/>
                <w:lang w:val="hr-HR"/>
              </w:rPr>
            </w:pPr>
            <w:r w:rsidRPr="00B41C18">
              <w:rPr>
                <w:rFonts w:cstheme="minorHAnsi"/>
                <w:b/>
                <w:color w:val="851C00" w:themeColor="accent6" w:themeShade="BF"/>
                <w:sz w:val="18"/>
                <w:lang w:val="hr-HR"/>
              </w:rPr>
              <w:t>Izraditi slikovnicu Gospođica Ljubav za učenike drugog razreda osnovne škole.</w:t>
            </w:r>
          </w:p>
          <w:p w14:paraId="5F1521BA" w14:textId="77777777" w:rsidR="00B41C18" w:rsidRPr="00B41C18" w:rsidRDefault="00B41C18" w:rsidP="00B41C1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B41C18">
              <w:rPr>
                <w:rFonts w:cstheme="minorHAnsi"/>
                <w:color w:val="000000" w:themeColor="text1"/>
                <w:sz w:val="18"/>
              </w:rPr>
              <w:t>Istražiti kako nastaje slikovnica. Napisati plan priče. Odabrati likove.</w:t>
            </w:r>
          </w:p>
          <w:p w14:paraId="48BBC8C4" w14:textId="77777777" w:rsidR="00B41C18" w:rsidRPr="000D7AA3" w:rsidRDefault="00B41C18" w:rsidP="000D7AA3">
            <w:pPr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B41C18">
              <w:rPr>
                <w:rFonts w:cstheme="minorHAnsi"/>
                <w:color w:val="000000" w:themeColor="text1"/>
                <w:sz w:val="18"/>
              </w:rPr>
              <w:t>Napisati priču. Čitati priču, prepravljati, skraćivati i dodavati. Crta</w:t>
            </w:r>
            <w:r>
              <w:rPr>
                <w:rFonts w:cstheme="minorHAnsi"/>
                <w:color w:val="000000" w:themeColor="text1"/>
                <w:sz w:val="18"/>
              </w:rPr>
              <w:t>ti c</w:t>
            </w:r>
            <w:r w:rsidRPr="00B41C18">
              <w:rPr>
                <w:rFonts w:cstheme="minorHAnsi"/>
                <w:color w:val="000000" w:themeColor="text1"/>
                <w:sz w:val="18"/>
              </w:rPr>
              <w:t xml:space="preserve">rteže uz tekst ili ih potražiti na besplatnim stranicama na internetu. </w:t>
            </w:r>
            <w:r>
              <w:rPr>
                <w:rFonts w:cstheme="minorHAnsi"/>
                <w:color w:val="000000" w:themeColor="text1"/>
                <w:sz w:val="18"/>
              </w:rPr>
              <w:t xml:space="preserve">Osmisliti i izraditi naslovnicu. Predstaviti slikovnicu učenicima u razredu i ciljanoj publici: učenicima drugog razreda. 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6711EC21" w14:textId="77777777" w:rsidR="007E5778" w:rsidRPr="00DD0D10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66D92">
              <w:rPr>
                <w:color w:val="231F20"/>
                <w:sz w:val="18"/>
                <w:szCs w:val="16"/>
                <w:shd w:val="clear" w:color="auto" w:fill="FFFFFF"/>
              </w:rPr>
              <w:t>osr</w:t>
            </w:r>
            <w:proofErr w:type="spellEnd"/>
            <w:r w:rsidRPr="00066D92">
              <w:rPr>
                <w:color w:val="231F20"/>
                <w:sz w:val="18"/>
                <w:szCs w:val="16"/>
                <w:shd w:val="clear" w:color="auto" w:fill="FFFFFF"/>
              </w:rPr>
              <w:t xml:space="preserve"> A.3.2., uku A.3.3., uku A.3.4., uku B.3.4., </w:t>
            </w:r>
            <w:proofErr w:type="spellStart"/>
            <w:r w:rsidRPr="00066D92">
              <w:rPr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066D92">
              <w:rPr>
                <w:color w:val="231F20"/>
                <w:sz w:val="18"/>
                <w:szCs w:val="16"/>
                <w:shd w:val="clear" w:color="auto" w:fill="FFFFFF"/>
              </w:rPr>
              <w:t xml:space="preserve"> A.3.1.</w:t>
            </w:r>
          </w:p>
        </w:tc>
      </w:tr>
    </w:tbl>
    <w:p w14:paraId="54ED9554" w14:textId="77777777" w:rsidR="00CE4C69" w:rsidRPr="006A6A00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Borders>
          <w:top w:val="dashed" w:sz="4" w:space="0" w:color="78230C"/>
          <w:left w:val="dashed" w:sz="4" w:space="0" w:color="78230C"/>
          <w:bottom w:val="dashed" w:sz="4" w:space="0" w:color="78230C"/>
          <w:right w:val="dashed" w:sz="4" w:space="0" w:color="78230C"/>
          <w:insideH w:val="dashed" w:sz="4" w:space="0" w:color="78230C"/>
          <w:insideV w:val="dashed" w:sz="4" w:space="0" w:color="78230C"/>
        </w:tblBorders>
        <w:tblLook w:val="04A0" w:firstRow="1" w:lastRow="0" w:firstColumn="1" w:lastColumn="0" w:noHBand="0" w:noVBand="1"/>
      </w:tblPr>
      <w:tblGrid>
        <w:gridCol w:w="7792"/>
        <w:gridCol w:w="7462"/>
      </w:tblGrid>
      <w:tr w:rsidR="002A4AC7" w14:paraId="7B54F849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one" w:sz="0" w:space="0" w:color="auto"/>
            </w:tcBorders>
            <w:vAlign w:val="center"/>
          </w:tcPr>
          <w:p w14:paraId="398696D3" w14:textId="77777777" w:rsidR="002A4AC7" w:rsidRPr="00AA079C" w:rsidRDefault="002A4AC7" w:rsidP="009505C2">
            <w:pPr>
              <w:ind w:left="170"/>
            </w:pPr>
            <w:r w:rsidRPr="00B05AE4">
              <w:rPr>
                <w:color w:val="78230C" w:themeColor="accent1" w:themeShade="80"/>
              </w:rPr>
              <w:t>SADRŽAJI UČENJA</w:t>
            </w:r>
          </w:p>
        </w:tc>
      </w:tr>
      <w:tr w:rsidR="002A4AC7" w14:paraId="1A210955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single" w:sz="4" w:space="0" w:color="78230C" w:themeColor="accent1" w:themeShade="80"/>
            </w:tcBorders>
            <w:shd w:val="clear" w:color="auto" w:fill="FFF1E7"/>
          </w:tcPr>
          <w:p w14:paraId="05C60E58" w14:textId="77777777" w:rsidR="002A4AC7" w:rsidRPr="000D7AA3" w:rsidRDefault="00066D92" w:rsidP="00066D92">
            <w:pPr>
              <w:pStyle w:val="Odlomakpopisa"/>
              <w:numPr>
                <w:ilvl w:val="0"/>
                <w:numId w:val="6"/>
              </w:numPr>
              <w:spacing w:before="120" w:after="120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>morfološke kategorije glagola</w:t>
            </w:r>
            <w:r w:rsidR="00E87073" w:rsidRPr="000D7AA3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: broj, </w:t>
            </w:r>
            <w:r w:rsidR="000D7AA3" w:rsidRPr="000D7AA3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vid;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glagolski pridjev radni, glagolski pridjev trpni, glagolska imenica,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aorist, svršeni glagoli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imperfekt, </w:t>
            </w:r>
            <w:proofErr w:type="spellStart"/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nesvrršeni</w:t>
            </w:r>
            <w:proofErr w:type="spellEnd"/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glagoli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pluskvamperfekt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futur drugi; 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>vanjski opis, osobine, portret</w:t>
            </w:r>
          </w:p>
        </w:tc>
      </w:tr>
      <w:tr w:rsidR="00F96D46" w14:paraId="49366E65" w14:textId="77777777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  <w:vAlign w:val="center"/>
          </w:tcPr>
          <w:p w14:paraId="006FC0AC" w14:textId="77777777" w:rsidR="002A4AC7" w:rsidRDefault="002A4AC7" w:rsidP="00FF4EC9"/>
          <w:p w14:paraId="5A3F4233" w14:textId="77777777" w:rsidR="00F55441" w:rsidRDefault="00F55441" w:rsidP="00FF4EC9"/>
          <w:p w14:paraId="47DB95D0" w14:textId="77777777" w:rsidR="00F55441" w:rsidRPr="00B05AE4" w:rsidRDefault="00F55441" w:rsidP="00FF4EC9">
            <w:pPr>
              <w:rPr>
                <w:color w:val="78230C" w:themeColor="accent1" w:themeShade="80"/>
              </w:rPr>
            </w:pPr>
          </w:p>
          <w:p w14:paraId="4E0F3875" w14:textId="77777777" w:rsidR="00F96D46" w:rsidRDefault="00F96D46" w:rsidP="00FF4EC9">
            <w:r w:rsidRPr="00B05AE4">
              <w:rPr>
                <w:color w:val="78230C" w:themeColor="accent1" w:themeShade="8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</w:tcPr>
          <w:p w14:paraId="38F5CFEC" w14:textId="77777777"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14:paraId="2ADD22D0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14:paraId="4835F47A" w14:textId="77777777"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14:paraId="58F0D9B7" w14:textId="77777777"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14:paraId="37D43DE7" w14:textId="77777777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08D5D88" w14:textId="77777777" w:rsidR="00F55441" w:rsidRPr="009D17B9" w:rsidRDefault="00F55441" w:rsidP="00F55441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4A49E753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103C287C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6EE9C701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198466C7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0767AC0D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2F401457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48590820" w14:textId="77777777" w:rsidR="00B67C90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  <w:p w14:paraId="1A998826" w14:textId="77777777" w:rsidR="00F55441" w:rsidRPr="00617AEF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462" w:type="dxa"/>
          </w:tcPr>
          <w:p w14:paraId="0F08C916" w14:textId="77777777" w:rsidR="00F55441" w:rsidRPr="009D17B9" w:rsidRDefault="00F55441" w:rsidP="00F5544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5F171C12" w14:textId="77777777"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149CB888" w14:textId="77777777"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5B5FF2A6" w14:textId="77777777" w:rsid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0AECC1D2" w14:textId="77777777" w:rsidR="00B67C90" w:rsidRP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</w:t>
            </w:r>
            <w:r>
              <w:rPr>
                <w:color w:val="000000" w:themeColor="text1"/>
                <w:sz w:val="18"/>
                <w:lang w:val="hr-HR"/>
              </w:rPr>
              <w:t xml:space="preserve">                               </w:t>
            </w:r>
          </w:p>
        </w:tc>
      </w:tr>
    </w:tbl>
    <w:p w14:paraId="64578BA0" w14:textId="77777777"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117E5A08" w14:textId="77777777" w:rsidTr="00B05AE4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78230C"/>
              <w:bottom w:val="dotted" w:sz="4" w:space="0" w:color="78230C"/>
            </w:tcBorders>
            <w:shd w:val="clear" w:color="auto" w:fill="FFFFFF" w:themeFill="background1"/>
          </w:tcPr>
          <w:p w14:paraId="0D94689F" w14:textId="77777777"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05AE4">
              <w:rPr>
                <w:b/>
                <w:color w:val="78230C" w:themeColor="accent1" w:themeShade="80"/>
              </w:rPr>
              <w:lastRenderedPageBreak/>
              <w:t>VREDNOVANJE</w:t>
            </w:r>
          </w:p>
        </w:tc>
      </w:tr>
      <w:tr w:rsidR="00264790" w14:paraId="32EDAFA3" w14:textId="77777777" w:rsidTr="00B05AE4">
        <w:trPr>
          <w:trHeight w:val="421"/>
        </w:trPr>
        <w:tc>
          <w:tcPr>
            <w:tcW w:w="5274" w:type="dxa"/>
            <w:tcBorders>
              <w:top w:val="dashed" w:sz="4" w:space="0" w:color="78230C"/>
              <w:bottom w:val="dashed" w:sz="4" w:space="0" w:color="78230C"/>
            </w:tcBorders>
            <w:shd w:val="clear" w:color="auto" w:fill="FFF1E7"/>
            <w:vAlign w:val="center"/>
          </w:tcPr>
          <w:p w14:paraId="37509636" w14:textId="77777777"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78230C"/>
              <w:bottom w:val="dashed" w:sz="4" w:space="0" w:color="78230C"/>
              <w:right w:val="dashed" w:sz="4" w:space="0" w:color="78230C"/>
            </w:tcBorders>
            <w:shd w:val="clear" w:color="auto" w:fill="FFE6D3" w:themeFill="accent4" w:themeFillTint="33"/>
          </w:tcPr>
          <w:p w14:paraId="299F5D07" w14:textId="77777777"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dashed" w:sz="4" w:space="0" w:color="78230C"/>
            </w:tcBorders>
            <w:shd w:val="clear" w:color="auto" w:fill="F5B7A6" w:themeFill="accent1" w:themeFillTint="66"/>
          </w:tcPr>
          <w:p w14:paraId="61C08CFD" w14:textId="77777777"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660AD72B" w14:textId="77777777" w:rsidTr="00B05AE4">
        <w:trPr>
          <w:trHeight w:val="644"/>
        </w:trPr>
        <w:tc>
          <w:tcPr>
            <w:tcW w:w="5274" w:type="dxa"/>
            <w:tcBorders>
              <w:top w:val="dashed" w:sz="4" w:space="0" w:color="78230C"/>
              <w:bottom w:val="single" w:sz="4" w:space="0" w:color="78230C"/>
              <w:right w:val="dashed" w:sz="4" w:space="0" w:color="78230C"/>
            </w:tcBorders>
          </w:tcPr>
          <w:p w14:paraId="6377BF01" w14:textId="77777777" w:rsidR="00264790" w:rsidRPr="00617AEF" w:rsidRDefault="00264790" w:rsidP="00D84677">
            <w:pPr>
              <w:rPr>
                <w:sz w:val="20"/>
              </w:rPr>
            </w:pPr>
          </w:p>
          <w:p w14:paraId="03E76B73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14:paraId="6011C556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24CC54AD" w14:textId="77777777" w:rsidR="00EA7175" w:rsidRPr="00617AEF" w:rsidRDefault="00EA7175" w:rsidP="00D84677">
            <w:pPr>
              <w:rPr>
                <w:sz w:val="20"/>
              </w:rPr>
            </w:pPr>
          </w:p>
          <w:p w14:paraId="4DD941EB" w14:textId="77777777"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  <w:right w:val="dashed" w:sz="4" w:space="0" w:color="78230C"/>
            </w:tcBorders>
          </w:tcPr>
          <w:p w14:paraId="22C2C2BE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 xml:space="preserve">Učenik </w:t>
            </w:r>
            <w:proofErr w:type="spellStart"/>
            <w:r w:rsidRPr="00617AEF">
              <w:rPr>
                <w:sz w:val="20"/>
              </w:rPr>
              <w:t>samovrednuje</w:t>
            </w:r>
            <w:proofErr w:type="spellEnd"/>
            <w:r w:rsidRPr="00617AEF">
              <w:rPr>
                <w:sz w:val="20"/>
              </w:rPr>
              <w:t xml:space="preserve"> svoje uratke</w:t>
            </w:r>
            <w:r w:rsidR="009636CC">
              <w:rPr>
                <w:sz w:val="20"/>
              </w:rPr>
              <w:t>: umne mape, pisane sastavke</w:t>
            </w:r>
            <w:r w:rsidRPr="00617AEF">
              <w:rPr>
                <w:sz w:val="20"/>
              </w:rPr>
              <w:t>.</w:t>
            </w:r>
            <w:r w:rsidR="009636CC">
              <w:rPr>
                <w:sz w:val="20"/>
              </w:rPr>
              <w:t xml:space="preserve"> Sastavak vrednuje prema </w:t>
            </w:r>
            <w:proofErr w:type="spellStart"/>
            <w:r w:rsidR="009636CC">
              <w:rPr>
                <w:sz w:val="20"/>
              </w:rPr>
              <w:t>opisnicima</w:t>
            </w:r>
            <w:proofErr w:type="spellEnd"/>
            <w:r w:rsidR="009636CC">
              <w:rPr>
                <w:sz w:val="20"/>
              </w:rPr>
              <w:t>. Uspoređuje svoje uratke</w:t>
            </w:r>
            <w:r w:rsidRPr="00617AEF">
              <w:rPr>
                <w:sz w:val="20"/>
              </w:rPr>
              <w:t xml:space="preserve">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14:paraId="24B5BBDB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</w:tcBorders>
          </w:tcPr>
          <w:p w14:paraId="6AF48950" w14:textId="77777777"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</w:t>
            </w:r>
            <w:r w:rsidR="009636CC">
              <w:rPr>
                <w:sz w:val="20"/>
              </w:rPr>
              <w:t xml:space="preserve"> provjera znanja –</w:t>
            </w:r>
            <w:r w:rsidR="000D7AA3">
              <w:rPr>
                <w:i/>
                <w:sz w:val="20"/>
              </w:rPr>
              <w:t xml:space="preserve"> Glagolski oblici </w:t>
            </w:r>
            <w:r w:rsidR="00566B88" w:rsidRPr="00617AEF">
              <w:rPr>
                <w:sz w:val="20"/>
              </w:rPr>
              <w:t>(sastoji se od dva dijela</w:t>
            </w:r>
            <w:r w:rsidR="00EE004F" w:rsidRPr="00617AEF">
              <w:rPr>
                <w:sz w:val="20"/>
              </w:rPr>
              <w:t xml:space="preserve">:          </w:t>
            </w:r>
            <w:r>
              <w:rPr>
                <w:sz w:val="20"/>
              </w:rPr>
              <w:t xml:space="preserve">            </w:t>
            </w:r>
            <w:r w:rsidR="00EE004F" w:rsidRPr="00617AEF">
              <w:rPr>
                <w:sz w:val="20"/>
              </w:rPr>
              <w:t xml:space="preserve">   a) </w:t>
            </w:r>
            <w:r w:rsidR="00566B88" w:rsidRPr="00617AEF">
              <w:rPr>
                <w:sz w:val="20"/>
              </w:rPr>
              <w:t>zadataka</w:t>
            </w:r>
            <w:r w:rsidR="00EE004F" w:rsidRPr="00617AEF">
              <w:rPr>
                <w:sz w:val="20"/>
              </w:rPr>
              <w:t xml:space="preserve"> (vrednovanje bodovima</w:t>
            </w:r>
            <w:r w:rsidR="00566B88" w:rsidRPr="00617AEF">
              <w:rPr>
                <w:sz w:val="20"/>
              </w:rPr>
              <w:t xml:space="preserve">) i </w:t>
            </w:r>
            <w:r w:rsidR="00EE004F" w:rsidRPr="00617AEF">
              <w:rPr>
                <w:sz w:val="20"/>
              </w:rPr>
              <w:t xml:space="preserve">b) </w:t>
            </w:r>
            <w:r w:rsidR="00566B88" w:rsidRPr="00617AEF">
              <w:rPr>
                <w:sz w:val="20"/>
              </w:rPr>
              <w:t xml:space="preserve">pisanog sastavka (vrednuje se </w:t>
            </w:r>
            <w:proofErr w:type="spellStart"/>
            <w:r w:rsidR="00566B88" w:rsidRPr="00617AEF">
              <w:rPr>
                <w:sz w:val="20"/>
              </w:rPr>
              <w:t>opisnicima</w:t>
            </w:r>
            <w:proofErr w:type="spellEnd"/>
            <w:r w:rsidR="00566B88" w:rsidRPr="00617AEF">
              <w:rPr>
                <w:sz w:val="20"/>
              </w:rPr>
              <w:t>)</w:t>
            </w:r>
          </w:p>
          <w:p w14:paraId="4244AA37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umne mape </w:t>
            </w:r>
            <w:r w:rsidR="00EE004F" w:rsidRPr="00617AEF">
              <w:rPr>
                <w:sz w:val="20"/>
              </w:rPr>
              <w:t xml:space="preserve">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5F42C609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pisanog sastavka </w:t>
            </w:r>
            <w:r w:rsidR="0076484C" w:rsidRPr="00617AEF">
              <w:rPr>
                <w:sz w:val="20"/>
              </w:rPr>
              <w:t xml:space="preserve">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1FB4411B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14:paraId="6132699F" w14:textId="77777777" w:rsidR="0076484C" w:rsidRPr="00617AEF" w:rsidRDefault="0076484C" w:rsidP="001A6E6E">
            <w:pPr>
              <w:ind w:left="113"/>
              <w:rPr>
                <w:sz w:val="20"/>
              </w:rPr>
            </w:pPr>
          </w:p>
        </w:tc>
      </w:tr>
    </w:tbl>
    <w:p w14:paraId="48ED87BA" w14:textId="77777777" w:rsidR="00F55441" w:rsidRDefault="00F55441" w:rsidP="00264790">
      <w:pPr>
        <w:rPr>
          <w:color w:val="987200" w:themeColor="accent5" w:themeShade="BF"/>
        </w:rPr>
      </w:pPr>
    </w:p>
    <w:p w14:paraId="5B7CD51E" w14:textId="77777777" w:rsidR="00F55441" w:rsidRDefault="00F55441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14:paraId="6E7985EE" w14:textId="77777777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5F08C4FA" w14:textId="77777777"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9636CC">
              <w:rPr>
                <w:b/>
                <w:color w:val="78230C" w:themeColor="accent1" w:themeShade="80"/>
              </w:rPr>
              <w:t>POVEZANOST S MEĐUPREDMETNIM TEMAMA</w:t>
            </w:r>
          </w:p>
        </w:tc>
      </w:tr>
      <w:tr w:rsidR="00B67C90" w14:paraId="2F667CE2" w14:textId="77777777" w:rsidTr="009636C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F1E7"/>
          </w:tcPr>
          <w:p w14:paraId="4713F6DE" w14:textId="77777777" w:rsidR="00B67C90" w:rsidRPr="009636C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Učiti kako učiti </w:t>
            </w:r>
          </w:p>
          <w:p w14:paraId="63F282C8" w14:textId="77777777" w:rsidR="00066D92" w:rsidRPr="00066D92" w:rsidRDefault="00066D92" w:rsidP="00066D9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066D92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14:paraId="69900E37" w14:textId="77777777" w:rsidR="00066D92" w:rsidRPr="00066D92" w:rsidRDefault="00066D92" w:rsidP="00066D9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učenik samostalno oblikuje svoje ideje i kreativno pristupa rješavanju problema</w:t>
            </w:r>
          </w:p>
          <w:p w14:paraId="567E52D5" w14:textId="77777777" w:rsidR="009636CC" w:rsidRPr="00066D92" w:rsidRDefault="00066D92" w:rsidP="00066D92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066D92">
              <w:rPr>
                <w:rFonts w:asciiTheme="minorHAnsi" w:hAnsiTheme="minorHAnsi" w:cstheme="minorHAnsi"/>
                <w:sz w:val="20"/>
                <w:szCs w:val="22"/>
              </w:rPr>
              <w:t>ostvaruje dobru komunikaciju s drugima, uspješno surađuje u različitim situacijama i spreman je zatražiti i ponuditi pomoć</w:t>
            </w:r>
          </w:p>
          <w:p w14:paraId="473CA313" w14:textId="77777777" w:rsidR="009636CC" w:rsidRPr="00617AEF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6D3" w:themeFill="accent4" w:themeFillTint="33"/>
          </w:tcPr>
          <w:p w14:paraId="7C48E6BE" w14:textId="77777777" w:rsidR="007575AC" w:rsidRPr="009636CC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Osobni i socijalni razvoj </w:t>
            </w:r>
          </w:p>
          <w:p w14:paraId="13C8F4DF" w14:textId="77777777" w:rsidR="00066D92" w:rsidRPr="00066D92" w:rsidRDefault="00066D92" w:rsidP="00066D92">
            <w:pPr>
              <w:pStyle w:val="Standard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komunikacijske kompetencije i uvažavajuće odnose s drugima</w:t>
            </w:r>
          </w:p>
          <w:p w14:paraId="1F66CD94" w14:textId="77777777" w:rsidR="00066D92" w:rsidRPr="00066D92" w:rsidRDefault="00066D92" w:rsidP="00066D92">
            <w:pPr>
              <w:pStyle w:val="Standard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osobne potencijale</w:t>
            </w:r>
          </w:p>
          <w:p w14:paraId="45E973F1" w14:textId="77777777" w:rsidR="00B67C90" w:rsidRPr="00066D92" w:rsidRDefault="00066D92" w:rsidP="00066D92">
            <w:pPr>
              <w:pStyle w:val="Standard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066D92"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14:paraId="2811C1D7" w14:textId="77777777" w:rsidR="00066D92" w:rsidRPr="00066D92" w:rsidRDefault="00066D92" w:rsidP="00066D92">
            <w:pPr>
              <w:pStyle w:val="StandardWeb"/>
              <w:spacing w:before="0" w:beforeAutospacing="0" w:after="0" w:afterAutospacing="0"/>
              <w:ind w:left="473"/>
              <w:rPr>
                <w:rFonts w:asciiTheme="minorHAnsi" w:hAnsiTheme="minorHAnsi" w:cstheme="minorHAnsi"/>
                <w:sz w:val="18"/>
              </w:rPr>
            </w:pPr>
          </w:p>
          <w:p w14:paraId="4C460E0D" w14:textId="77777777" w:rsidR="00DA6F9B" w:rsidRPr="009636C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>Uporaba informacijsko-komunikacijske tehnologije</w:t>
            </w:r>
          </w:p>
          <w:p w14:paraId="3695E45C" w14:textId="77777777" w:rsidR="00DA6F9B" w:rsidRPr="00617AEF" w:rsidRDefault="00066D92" w:rsidP="00066D92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samostalno se koristi raznim uređajima i programima</w:t>
            </w: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Borders>
          <w:top w:val="dashed" w:sz="6" w:space="0" w:color="78230C" w:themeColor="accent1" w:themeShade="80"/>
          <w:left w:val="dashed" w:sz="6" w:space="0" w:color="78230C" w:themeColor="accent1" w:themeShade="80"/>
          <w:bottom w:val="dashed" w:sz="6" w:space="0" w:color="78230C" w:themeColor="accent1" w:themeShade="80"/>
          <w:right w:val="dashed" w:sz="6" w:space="0" w:color="78230C" w:themeColor="accent1" w:themeShade="80"/>
          <w:insideH w:val="dashed" w:sz="6" w:space="0" w:color="78230C" w:themeColor="accent1" w:themeShade="80"/>
          <w:insideV w:val="dashed" w:sz="6" w:space="0" w:color="78230C" w:themeColor="accent1" w:themeShade="80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D84677" w14:paraId="37EE671E" w14:textId="77777777" w:rsidTr="0006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9D1AD51" w14:textId="77777777" w:rsidR="00D84677" w:rsidRPr="00B05AE4" w:rsidRDefault="00D84677" w:rsidP="00D84677">
            <w:pPr>
              <w:rPr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SREDSTVA, ALATI</w:t>
            </w:r>
          </w:p>
        </w:tc>
        <w:tc>
          <w:tcPr>
            <w:tcW w:w="13207" w:type="dxa"/>
            <w:vAlign w:val="center"/>
          </w:tcPr>
          <w:p w14:paraId="4BF2AD47" w14:textId="77777777" w:rsidR="00D84677" w:rsidRPr="0092759C" w:rsidRDefault="00D84677" w:rsidP="00D84677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color w:val="000000" w:themeColor="text1"/>
              </w:rPr>
              <w:t xml:space="preserve">Prema predviđenim aktivnostima: nastavni listići, </w:t>
            </w:r>
            <w:r>
              <w:rPr>
                <w:color w:val="000000" w:themeColor="text1"/>
              </w:rPr>
              <w:t xml:space="preserve">PowerPoint, </w:t>
            </w:r>
            <w:proofErr w:type="spellStart"/>
            <w:r w:rsidRPr="0092759C">
              <w:rPr>
                <w:color w:val="000000" w:themeColor="text1"/>
              </w:rPr>
              <w:t>Padlet</w:t>
            </w:r>
            <w:proofErr w:type="spellEnd"/>
            <w:r w:rsidRPr="0092759C">
              <w:rPr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color w:val="000000" w:themeColor="text1"/>
              </w:rPr>
              <w:t>Wordwall</w:t>
            </w:r>
            <w:proofErr w:type="spellEnd"/>
            <w:r w:rsidRPr="0092759C">
              <w:rPr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color w:val="000000" w:themeColor="text1"/>
              </w:rPr>
              <w:t>Kahoot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Coogle</w:t>
            </w:r>
            <w:proofErr w:type="spellEnd"/>
          </w:p>
        </w:tc>
      </w:tr>
      <w:tr w:rsidR="00D84677" w14:paraId="769E695F" w14:textId="77777777" w:rsidTr="0006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5D8CF" w:themeFill="accent3" w:themeFillTint="33"/>
            <w:vAlign w:val="center"/>
          </w:tcPr>
          <w:p w14:paraId="4FF6BA12" w14:textId="77777777" w:rsidR="00D84677" w:rsidRPr="00B05AE4" w:rsidRDefault="00D84677" w:rsidP="00D84677">
            <w:pPr>
              <w:rPr>
                <w:bCs w:val="0"/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IZVORI</w:t>
            </w:r>
          </w:p>
        </w:tc>
        <w:tc>
          <w:tcPr>
            <w:tcW w:w="13207" w:type="dxa"/>
            <w:shd w:val="clear" w:color="auto" w:fill="FFF1E7"/>
          </w:tcPr>
          <w:p w14:paraId="474D2C04" w14:textId="77777777" w:rsidR="00D84677" w:rsidRPr="00064CBC" w:rsidRDefault="001A6E6E" w:rsidP="00064CB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Čitanka</w:t>
            </w:r>
            <w:r w:rsidR="00D84677" w:rsidRPr="0092759C">
              <w:rPr>
                <w:color w:val="000000" w:themeColor="text1"/>
              </w:rPr>
              <w:t xml:space="preserve"> </w:t>
            </w:r>
            <w:r w:rsidRPr="001A6E6E">
              <w:rPr>
                <w:i/>
                <w:color w:val="000000" w:themeColor="text1"/>
              </w:rPr>
              <w:t>Snaga riječi</w:t>
            </w:r>
            <w:r w:rsidR="000D7AA3">
              <w:rPr>
                <w:color w:val="000000" w:themeColor="text1"/>
              </w:rPr>
              <w:t xml:space="preserve"> 6</w:t>
            </w:r>
            <w:r>
              <w:rPr>
                <w:color w:val="000000" w:themeColor="text1"/>
              </w:rPr>
              <w:t xml:space="preserve">, udžbenik i radna bilježnica </w:t>
            </w:r>
            <w:r w:rsidR="00D84677" w:rsidRPr="001A6E6E">
              <w:rPr>
                <w:i/>
                <w:color w:val="000000" w:themeColor="text1"/>
              </w:rPr>
              <w:t>Naš hrvatski</w:t>
            </w:r>
            <w:r w:rsidR="000D7AA3">
              <w:rPr>
                <w:color w:val="000000" w:themeColor="text1"/>
              </w:rPr>
              <w:t xml:space="preserve"> 6</w:t>
            </w:r>
            <w:r w:rsidR="00D84677">
              <w:rPr>
                <w:color w:val="000000" w:themeColor="text1"/>
              </w:rPr>
              <w:t xml:space="preserve">, Školska knjiga, 2019. </w:t>
            </w:r>
            <w:r w:rsidR="00D84677">
              <w:rPr>
                <w:rFonts w:ascii="Calibri" w:hAnsi="Calibri" w:cs="Calibri"/>
              </w:rPr>
              <w:t xml:space="preserve"> </w:t>
            </w:r>
          </w:p>
        </w:tc>
      </w:tr>
    </w:tbl>
    <w:p w14:paraId="363D4C23" w14:textId="77777777"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15AF" w14:textId="77777777" w:rsidR="000810DE" w:rsidRDefault="000810DE" w:rsidP="00B05AE4">
      <w:pPr>
        <w:spacing w:after="0" w:line="240" w:lineRule="auto"/>
      </w:pPr>
      <w:r>
        <w:separator/>
      </w:r>
    </w:p>
  </w:endnote>
  <w:endnote w:type="continuationSeparator" w:id="0">
    <w:p w14:paraId="5A21EDD6" w14:textId="77777777" w:rsidR="000810DE" w:rsidRDefault="000810DE" w:rsidP="00B0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A515" w14:textId="77777777" w:rsidR="000810DE" w:rsidRDefault="000810DE" w:rsidP="00B05AE4">
      <w:pPr>
        <w:spacing w:after="0" w:line="240" w:lineRule="auto"/>
      </w:pPr>
      <w:r>
        <w:separator/>
      </w:r>
    </w:p>
  </w:footnote>
  <w:footnote w:type="continuationSeparator" w:id="0">
    <w:p w14:paraId="0E7D63EC" w14:textId="77777777" w:rsidR="000810DE" w:rsidRDefault="000810DE" w:rsidP="00B0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9152B44"/>
    <w:multiLevelType w:val="hybridMultilevel"/>
    <w:tmpl w:val="194263C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07D39DD"/>
    <w:multiLevelType w:val="hybridMultilevel"/>
    <w:tmpl w:val="3294DD6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B2B5E83"/>
    <w:multiLevelType w:val="hybridMultilevel"/>
    <w:tmpl w:val="FD9877C0"/>
    <w:lvl w:ilvl="0" w:tplc="227687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61FD693D"/>
    <w:multiLevelType w:val="hybridMultilevel"/>
    <w:tmpl w:val="204C56B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CD3"/>
    <w:multiLevelType w:val="hybridMultilevel"/>
    <w:tmpl w:val="B10E03DE"/>
    <w:lvl w:ilvl="0" w:tplc="1ECCE180"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D64"/>
    <w:rsid w:val="00051CA6"/>
    <w:rsid w:val="00063282"/>
    <w:rsid w:val="00064CBC"/>
    <w:rsid w:val="00066D92"/>
    <w:rsid w:val="00072A5C"/>
    <w:rsid w:val="000810DE"/>
    <w:rsid w:val="00096100"/>
    <w:rsid w:val="000A2DA1"/>
    <w:rsid w:val="000A42EE"/>
    <w:rsid w:val="000D7AA3"/>
    <w:rsid w:val="000E059F"/>
    <w:rsid w:val="000F1F53"/>
    <w:rsid w:val="0011243C"/>
    <w:rsid w:val="00157F33"/>
    <w:rsid w:val="001A6E6E"/>
    <w:rsid w:val="001B3291"/>
    <w:rsid w:val="001B73A3"/>
    <w:rsid w:val="001C47AA"/>
    <w:rsid w:val="001F676D"/>
    <w:rsid w:val="00251DB2"/>
    <w:rsid w:val="00264790"/>
    <w:rsid w:val="00286883"/>
    <w:rsid w:val="002A4AC7"/>
    <w:rsid w:val="002C4794"/>
    <w:rsid w:val="002C78DA"/>
    <w:rsid w:val="00380A52"/>
    <w:rsid w:val="003A1E20"/>
    <w:rsid w:val="003A2A28"/>
    <w:rsid w:val="003B4864"/>
    <w:rsid w:val="003D6883"/>
    <w:rsid w:val="003E29FD"/>
    <w:rsid w:val="004478C8"/>
    <w:rsid w:val="004478D2"/>
    <w:rsid w:val="004A0C1B"/>
    <w:rsid w:val="004B1E3F"/>
    <w:rsid w:val="004C3878"/>
    <w:rsid w:val="004F1539"/>
    <w:rsid w:val="00501D5D"/>
    <w:rsid w:val="005044D4"/>
    <w:rsid w:val="0054757F"/>
    <w:rsid w:val="005533DF"/>
    <w:rsid w:val="00566B88"/>
    <w:rsid w:val="00583D00"/>
    <w:rsid w:val="005B7772"/>
    <w:rsid w:val="005E4BC1"/>
    <w:rsid w:val="005F5532"/>
    <w:rsid w:val="00617AEF"/>
    <w:rsid w:val="0063493E"/>
    <w:rsid w:val="00643C88"/>
    <w:rsid w:val="006738D3"/>
    <w:rsid w:val="006A5ACE"/>
    <w:rsid w:val="006A6A00"/>
    <w:rsid w:val="006B15C7"/>
    <w:rsid w:val="006B5BF5"/>
    <w:rsid w:val="006E0D3D"/>
    <w:rsid w:val="006E5CDB"/>
    <w:rsid w:val="006F747B"/>
    <w:rsid w:val="00701900"/>
    <w:rsid w:val="00713517"/>
    <w:rsid w:val="00725173"/>
    <w:rsid w:val="00752AC2"/>
    <w:rsid w:val="00752E58"/>
    <w:rsid w:val="007575AC"/>
    <w:rsid w:val="0076484C"/>
    <w:rsid w:val="007E5778"/>
    <w:rsid w:val="008066BD"/>
    <w:rsid w:val="00810B09"/>
    <w:rsid w:val="00843D74"/>
    <w:rsid w:val="00847147"/>
    <w:rsid w:val="0085249C"/>
    <w:rsid w:val="0086253C"/>
    <w:rsid w:val="008C5EFD"/>
    <w:rsid w:val="00903D08"/>
    <w:rsid w:val="0092759C"/>
    <w:rsid w:val="009505C2"/>
    <w:rsid w:val="00953581"/>
    <w:rsid w:val="009636CC"/>
    <w:rsid w:val="009676C4"/>
    <w:rsid w:val="00973D21"/>
    <w:rsid w:val="00973E4B"/>
    <w:rsid w:val="009A5F37"/>
    <w:rsid w:val="009B76B1"/>
    <w:rsid w:val="009D1287"/>
    <w:rsid w:val="009D7155"/>
    <w:rsid w:val="00A12B1B"/>
    <w:rsid w:val="00A55D67"/>
    <w:rsid w:val="00A64D0E"/>
    <w:rsid w:val="00A9463A"/>
    <w:rsid w:val="00AA079C"/>
    <w:rsid w:val="00AC1ECC"/>
    <w:rsid w:val="00AC2386"/>
    <w:rsid w:val="00AE6A0E"/>
    <w:rsid w:val="00AE7888"/>
    <w:rsid w:val="00B05AE4"/>
    <w:rsid w:val="00B41C18"/>
    <w:rsid w:val="00B67C90"/>
    <w:rsid w:val="00B71647"/>
    <w:rsid w:val="00BC6933"/>
    <w:rsid w:val="00BC76BA"/>
    <w:rsid w:val="00BF7953"/>
    <w:rsid w:val="00C27C68"/>
    <w:rsid w:val="00C47D6D"/>
    <w:rsid w:val="00C73B1E"/>
    <w:rsid w:val="00C77685"/>
    <w:rsid w:val="00C90824"/>
    <w:rsid w:val="00C96529"/>
    <w:rsid w:val="00C9720A"/>
    <w:rsid w:val="00CA5AF1"/>
    <w:rsid w:val="00CB15CD"/>
    <w:rsid w:val="00CB3446"/>
    <w:rsid w:val="00CB71BB"/>
    <w:rsid w:val="00CE4C69"/>
    <w:rsid w:val="00CE5022"/>
    <w:rsid w:val="00D22A8F"/>
    <w:rsid w:val="00D32623"/>
    <w:rsid w:val="00D40000"/>
    <w:rsid w:val="00D413F4"/>
    <w:rsid w:val="00D64106"/>
    <w:rsid w:val="00D7340A"/>
    <w:rsid w:val="00D84677"/>
    <w:rsid w:val="00DA6F9B"/>
    <w:rsid w:val="00DB1308"/>
    <w:rsid w:val="00DC3E86"/>
    <w:rsid w:val="00DC7DB4"/>
    <w:rsid w:val="00DD0D10"/>
    <w:rsid w:val="00DD2851"/>
    <w:rsid w:val="00DD59CB"/>
    <w:rsid w:val="00E15C28"/>
    <w:rsid w:val="00E21207"/>
    <w:rsid w:val="00E229A8"/>
    <w:rsid w:val="00E30900"/>
    <w:rsid w:val="00E4400D"/>
    <w:rsid w:val="00E5680B"/>
    <w:rsid w:val="00E6589D"/>
    <w:rsid w:val="00E77911"/>
    <w:rsid w:val="00E77A22"/>
    <w:rsid w:val="00E87073"/>
    <w:rsid w:val="00EA7175"/>
    <w:rsid w:val="00ED54B5"/>
    <w:rsid w:val="00EE004F"/>
    <w:rsid w:val="00EF0C4E"/>
    <w:rsid w:val="00F04AA0"/>
    <w:rsid w:val="00F22C55"/>
    <w:rsid w:val="00F32345"/>
    <w:rsid w:val="00F55441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E763"/>
  <w15:chartTrackingRefBased/>
  <w15:docId w15:val="{B61EBC4F-D10D-46D7-B445-4C2EB82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2C4794"/>
  </w:style>
  <w:style w:type="paragraph" w:customStyle="1" w:styleId="paragraph">
    <w:name w:val="paragraph"/>
    <w:basedOn w:val="Normal"/>
    <w:rsid w:val="002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AE4"/>
  </w:style>
  <w:style w:type="paragraph" w:styleId="Podnoje">
    <w:name w:val="footer"/>
    <w:basedOn w:val="Normal"/>
    <w:link w:val="Podno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AE4"/>
  </w:style>
  <w:style w:type="character" w:styleId="Neupadljivoisticanje">
    <w:name w:val="Subtle Emphasis"/>
    <w:basedOn w:val="Zadanifontodlomka"/>
    <w:uiPriority w:val="19"/>
    <w:qFormat/>
    <w:rsid w:val="009D7155"/>
    <w:rPr>
      <w:i/>
      <w:iCs/>
      <w:color w:val="404040" w:themeColor="text1" w:themeTint="BF"/>
    </w:rPr>
  </w:style>
  <w:style w:type="character" w:customStyle="1" w:styleId="eop">
    <w:name w:val="eop"/>
    <w:basedOn w:val="Zadanifontodlomka"/>
    <w:rsid w:val="000F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42A3-97A0-47FE-A955-458B8AE3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2019-06-03T06:57:00Z</cp:lastPrinted>
  <dcterms:created xsi:type="dcterms:W3CDTF">2023-08-31T15:37:00Z</dcterms:created>
  <dcterms:modified xsi:type="dcterms:W3CDTF">2023-08-31T15:37:00Z</dcterms:modified>
</cp:coreProperties>
</file>